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872FE" w:rsidRPr="008C788E" w:rsidTr="0017163E">
        <w:tc>
          <w:tcPr>
            <w:tcW w:w="9622" w:type="dxa"/>
            <w:gridSpan w:val="2"/>
          </w:tcPr>
          <w:p w:rsidR="001872FE" w:rsidRDefault="001872FE" w:rsidP="0017163E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</w:p>
          <w:p w:rsidR="001872FE" w:rsidRPr="001872FE" w:rsidRDefault="001872FE" w:rsidP="0017163E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Almanacco della Sardegna 1990</w:t>
            </w:r>
          </w:p>
        </w:tc>
      </w:tr>
      <w:tr w:rsidR="001872FE" w:rsidRPr="006A774D" w:rsidTr="0017163E">
        <w:tc>
          <w:tcPr>
            <w:tcW w:w="9622" w:type="dxa"/>
            <w:gridSpan w:val="2"/>
          </w:tcPr>
          <w:p w:rsidR="001872FE" w:rsidRDefault="001872FE" w:rsidP="0017163E">
            <w:pPr>
              <w:rPr>
                <w:i/>
              </w:rPr>
            </w:pPr>
            <w:r w:rsidRPr="006A774D">
              <w:rPr>
                <w:i/>
              </w:rPr>
              <w:t>Luogo di edizione : Editore, anno</w:t>
            </w:r>
          </w:p>
          <w:p w:rsidR="00B5242F" w:rsidRDefault="001872FE" w:rsidP="0017163E">
            <w:pPr>
              <w:rPr>
                <w:sz w:val="28"/>
              </w:rPr>
            </w:pPr>
            <w:r>
              <w:rPr>
                <w:sz w:val="28"/>
              </w:rPr>
              <w:t xml:space="preserve">Cagliari. Associazione Stampa Sarda, </w:t>
            </w:r>
            <w:r w:rsidRPr="001872FE">
              <w:rPr>
                <w:b/>
                <w:sz w:val="28"/>
              </w:rPr>
              <w:t>1990</w:t>
            </w:r>
            <w:r>
              <w:rPr>
                <w:sz w:val="28"/>
              </w:rPr>
              <w:t xml:space="preserve">. </w:t>
            </w:r>
          </w:p>
          <w:p w:rsidR="001872FE" w:rsidRPr="001872FE" w:rsidRDefault="001872FE" w:rsidP="0017163E">
            <w:pPr>
              <w:rPr>
                <w:sz w:val="28"/>
              </w:rPr>
            </w:pPr>
            <w:r>
              <w:rPr>
                <w:sz w:val="28"/>
              </w:rPr>
              <w:t>A CURA DI Giovanni Marras e Valerio Vargiu</w:t>
            </w:r>
          </w:p>
        </w:tc>
      </w:tr>
      <w:tr w:rsidR="001872FE" w:rsidRPr="006A774D" w:rsidTr="0017163E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1872FE" w:rsidRPr="007450CA" w:rsidRDefault="001872FE" w:rsidP="0017163E">
            <w:pPr>
              <w:rPr>
                <w:b/>
              </w:rPr>
            </w:pPr>
            <w:r w:rsidRPr="006A774D">
              <w:rPr>
                <w:i/>
              </w:rPr>
              <w:t>Volume, numero</w:t>
            </w:r>
            <w:r w:rsidR="007450CA">
              <w:rPr>
                <w:i/>
              </w:rPr>
              <w:t xml:space="preserve">     </w:t>
            </w:r>
            <w:r w:rsidR="007450CA">
              <w:rPr>
                <w:b/>
              </w:rPr>
              <w:t>27</w:t>
            </w:r>
            <w:bookmarkStart w:id="0" w:name="_GoBack"/>
            <w:bookmarkEnd w:id="0"/>
          </w:p>
        </w:tc>
      </w:tr>
      <w:tr w:rsidR="001872FE" w:rsidTr="0017163E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872FE" w:rsidRDefault="001872FE" w:rsidP="0017163E"/>
        </w:tc>
      </w:tr>
      <w:tr w:rsidR="001872FE" w:rsidRPr="006A774D" w:rsidTr="0017163E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872FE" w:rsidRPr="001872FE" w:rsidRDefault="001872FE" w:rsidP="001872FE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La legge Mammì e l’emittenza radiotelevisiva privata</w:t>
            </w:r>
          </w:p>
        </w:tc>
      </w:tr>
      <w:tr w:rsidR="001872FE" w:rsidRPr="006A774D" w:rsidTr="0017163E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872FE" w:rsidRPr="006A774D" w:rsidRDefault="001872FE" w:rsidP="0017163E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872FE" w:rsidRPr="001872FE" w:rsidRDefault="001872FE" w:rsidP="0017163E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Marras </w:t>
            </w:r>
            <w:r>
              <w:rPr>
                <w:sz w:val="28"/>
              </w:rPr>
              <w:t>Giovanni</w:t>
            </w:r>
          </w:p>
        </w:tc>
      </w:tr>
      <w:tr w:rsidR="001872FE" w:rsidTr="0017163E">
        <w:tc>
          <w:tcPr>
            <w:tcW w:w="4811" w:type="dxa"/>
            <w:tcBorders>
              <w:bottom w:val="single" w:sz="4" w:space="0" w:color="auto"/>
            </w:tcBorders>
          </w:tcPr>
          <w:p w:rsidR="001872FE" w:rsidRPr="00ED7060" w:rsidRDefault="001872FE" w:rsidP="0017163E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872FE" w:rsidRDefault="001872FE" w:rsidP="0017163E">
            <w:pPr>
              <w:rPr>
                <w:sz w:val="28"/>
              </w:rPr>
            </w:pPr>
            <w:r>
              <w:rPr>
                <w:sz w:val="28"/>
              </w:rPr>
              <w:t>Introduzione</w:t>
            </w:r>
          </w:p>
          <w:p w:rsidR="001872FE" w:rsidRPr="001872FE" w:rsidRDefault="001872FE" w:rsidP="0017163E">
            <w:pPr>
              <w:rPr>
                <w:sz w:val="28"/>
              </w:rPr>
            </w:pPr>
            <w:r>
              <w:rPr>
                <w:sz w:val="28"/>
              </w:rPr>
              <w:t>-Mozioni F.to Serrenti, Meloni, Morittu, Murgia, Ortu, Planetta, Salis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872FE" w:rsidRPr="006A774D" w:rsidRDefault="001872FE" w:rsidP="0017163E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872FE" w:rsidRDefault="001872FE" w:rsidP="0017163E">
            <w:pPr>
              <w:rPr>
                <w:b/>
              </w:rPr>
            </w:pPr>
            <w:r>
              <w:rPr>
                <w:b/>
              </w:rPr>
              <w:t>7-9</w:t>
            </w:r>
          </w:p>
          <w:p w:rsidR="001872FE" w:rsidRDefault="001872FE" w:rsidP="0017163E">
            <w:pPr>
              <w:rPr>
                <w:b/>
              </w:rPr>
            </w:pPr>
          </w:p>
          <w:p w:rsidR="001872FE" w:rsidRPr="001872FE" w:rsidRDefault="001872FE" w:rsidP="0017163E">
            <w:pPr>
              <w:rPr>
                <w:b/>
              </w:rPr>
            </w:pPr>
            <w:r>
              <w:rPr>
                <w:b/>
              </w:rPr>
              <w:t>11-53</w:t>
            </w:r>
          </w:p>
        </w:tc>
      </w:tr>
      <w:tr w:rsidR="001872FE" w:rsidTr="0017163E">
        <w:tc>
          <w:tcPr>
            <w:tcW w:w="4811" w:type="dxa"/>
            <w:tcBorders>
              <w:left w:val="nil"/>
              <w:right w:val="nil"/>
            </w:tcBorders>
          </w:tcPr>
          <w:p w:rsidR="001872FE" w:rsidRPr="00ED7060" w:rsidRDefault="001872FE" w:rsidP="0017163E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1872FE" w:rsidRDefault="001872FE" w:rsidP="0017163E"/>
        </w:tc>
      </w:tr>
      <w:tr w:rsidR="001872FE" w:rsidTr="0017163E">
        <w:tc>
          <w:tcPr>
            <w:tcW w:w="9622" w:type="dxa"/>
            <w:gridSpan w:val="2"/>
          </w:tcPr>
          <w:p w:rsidR="001872FE" w:rsidRPr="001872FE" w:rsidRDefault="001872FE" w:rsidP="0017163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Le regioni a Statuto speciale e le province Autonome nell’Europa degli anni ’90, estratti</w:t>
            </w:r>
          </w:p>
        </w:tc>
      </w:tr>
      <w:tr w:rsidR="001872FE" w:rsidTr="0017163E">
        <w:tc>
          <w:tcPr>
            <w:tcW w:w="4811" w:type="dxa"/>
            <w:tcBorders>
              <w:bottom w:val="single" w:sz="4" w:space="0" w:color="auto"/>
            </w:tcBorders>
          </w:tcPr>
          <w:p w:rsidR="001872FE" w:rsidRPr="00ED7060" w:rsidRDefault="001872FE" w:rsidP="0017163E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872FE" w:rsidRDefault="001872FE" w:rsidP="0017163E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-Relazione del presidente della Giunta Regionale on. Mario Floris</w:t>
            </w:r>
          </w:p>
          <w:p w:rsidR="001872FE" w:rsidRPr="001872FE" w:rsidRDefault="001872FE" w:rsidP="0017163E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-Il documento politico di indirizzi approvato dai presidenti delle regioni a Statuto speciale e delle province autonome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872FE" w:rsidRDefault="001872FE" w:rsidP="0017163E">
            <w:r>
              <w:t>Pagina iniziale-pagina finale</w:t>
            </w:r>
          </w:p>
          <w:p w:rsidR="001872FE" w:rsidRPr="001872FE" w:rsidRDefault="001872FE" w:rsidP="0017163E">
            <w:pPr>
              <w:rPr>
                <w:b/>
              </w:rPr>
            </w:pPr>
            <w:r w:rsidRPr="001872FE">
              <w:rPr>
                <w:b/>
              </w:rPr>
              <w:t>57-61</w:t>
            </w:r>
          </w:p>
        </w:tc>
      </w:tr>
    </w:tbl>
    <w:p w:rsidR="00F43B1A" w:rsidRDefault="00F43B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F5A35" w:rsidTr="00AF5A35">
        <w:tc>
          <w:tcPr>
            <w:tcW w:w="4814" w:type="dxa"/>
            <w:tcBorders>
              <w:right w:val="nil"/>
            </w:tcBorders>
          </w:tcPr>
          <w:p w:rsidR="00AF5A35" w:rsidRDefault="00AF5A35">
            <w:pPr>
              <w:rPr>
                <w:i/>
              </w:rPr>
            </w:pPr>
            <w:r>
              <w:rPr>
                <w:i/>
              </w:rPr>
              <w:t>Autore (Cognome, nome)</w:t>
            </w:r>
          </w:p>
          <w:p w:rsidR="00AF5A35" w:rsidRPr="00AF5A35" w:rsidRDefault="00AF5A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S. </w:t>
            </w:r>
            <w:r w:rsidRPr="00AF5A35">
              <w:rPr>
                <w:sz w:val="28"/>
              </w:rPr>
              <w:t>G.</w:t>
            </w:r>
          </w:p>
        </w:tc>
        <w:tc>
          <w:tcPr>
            <w:tcW w:w="4814" w:type="dxa"/>
            <w:tcBorders>
              <w:left w:val="nil"/>
            </w:tcBorders>
          </w:tcPr>
          <w:p w:rsidR="00AF5A35" w:rsidRPr="00AF5A35" w:rsidRDefault="00AF5A35">
            <w:pPr>
              <w:rPr>
                <w:i/>
              </w:rPr>
            </w:pPr>
          </w:p>
        </w:tc>
      </w:tr>
      <w:tr w:rsidR="00AF5A35" w:rsidTr="00AF5A35">
        <w:tc>
          <w:tcPr>
            <w:tcW w:w="4814" w:type="dxa"/>
          </w:tcPr>
          <w:p w:rsidR="00AF5A35" w:rsidRPr="00AF5A35" w:rsidRDefault="00AF5A35">
            <w:pPr>
              <w:rPr>
                <w:i/>
              </w:rPr>
            </w:pPr>
            <w:r w:rsidRPr="00AF5A35">
              <w:rPr>
                <w:i/>
              </w:rPr>
              <w:t>Titolo saggio</w:t>
            </w:r>
          </w:p>
          <w:p w:rsidR="00AF5A35" w:rsidRDefault="00AF5A35">
            <w:r w:rsidRPr="00AF5A35">
              <w:rPr>
                <w:sz w:val="28"/>
              </w:rPr>
              <w:t>Il Comitato per gli interventi finanziari della Cee</w:t>
            </w:r>
          </w:p>
        </w:tc>
        <w:tc>
          <w:tcPr>
            <w:tcW w:w="4814" w:type="dxa"/>
          </w:tcPr>
          <w:p w:rsidR="00AF5A35" w:rsidRDefault="00AF5A35">
            <w:pPr>
              <w:rPr>
                <w:i/>
              </w:rPr>
            </w:pPr>
            <w:r w:rsidRPr="00AF5A35">
              <w:rPr>
                <w:i/>
              </w:rPr>
              <w:t>Pagina iniziale-pagina finale</w:t>
            </w:r>
          </w:p>
          <w:p w:rsidR="00AF5A35" w:rsidRPr="00AF5A35" w:rsidRDefault="00AF5A35">
            <w:pPr>
              <w:rPr>
                <w:b/>
              </w:rPr>
            </w:pPr>
            <w:r>
              <w:rPr>
                <w:b/>
              </w:rPr>
              <w:t>65-69</w:t>
            </w:r>
          </w:p>
        </w:tc>
      </w:tr>
    </w:tbl>
    <w:p w:rsidR="00AF5A35" w:rsidRDefault="00AF5A3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872FE" w:rsidTr="0017163E">
        <w:tc>
          <w:tcPr>
            <w:tcW w:w="4811" w:type="dxa"/>
            <w:tcBorders>
              <w:bottom w:val="single" w:sz="4" w:space="0" w:color="auto"/>
            </w:tcBorders>
          </w:tcPr>
          <w:p w:rsidR="001872FE" w:rsidRPr="00ED7060" w:rsidRDefault="001872FE" w:rsidP="0017163E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872FE" w:rsidRPr="00F7304A" w:rsidRDefault="00AF5A35" w:rsidP="0017163E">
            <w:pPr>
              <w:rPr>
                <w:i/>
              </w:rPr>
            </w:pPr>
            <w:r w:rsidRPr="00F7304A">
              <w:rPr>
                <w:i/>
                <w:sz w:val="28"/>
              </w:rPr>
              <w:t xml:space="preserve">Piano stralcio 1990 degli interventi dell’Agenzia regionale del Lavoro </w:t>
            </w:r>
            <w:r w:rsidRPr="00F7304A">
              <w:rPr>
                <w:i/>
              </w:rPr>
              <w:t>(Testo approvato dalla Giunta regionale in data 9.10.1990) LEGGE REGIONALE 24.10.1988, N.33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872FE" w:rsidRPr="006A774D" w:rsidRDefault="001872FE" w:rsidP="0017163E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872FE" w:rsidRPr="00AF5A35" w:rsidRDefault="00AF5A35" w:rsidP="0017163E">
            <w:pPr>
              <w:rPr>
                <w:b/>
              </w:rPr>
            </w:pPr>
            <w:r w:rsidRPr="00AF5A35">
              <w:rPr>
                <w:b/>
              </w:rPr>
              <w:t>73-85</w:t>
            </w:r>
          </w:p>
        </w:tc>
      </w:tr>
      <w:tr w:rsidR="001872FE" w:rsidTr="0017163E">
        <w:tc>
          <w:tcPr>
            <w:tcW w:w="4811" w:type="dxa"/>
            <w:tcBorders>
              <w:left w:val="nil"/>
              <w:right w:val="nil"/>
            </w:tcBorders>
          </w:tcPr>
          <w:p w:rsidR="001872FE" w:rsidRDefault="001872FE" w:rsidP="0017163E">
            <w:pPr>
              <w:rPr>
                <w:i/>
                <w:iCs/>
              </w:rPr>
            </w:pPr>
          </w:p>
          <w:p w:rsidR="00AF5A35" w:rsidRPr="00ED7060" w:rsidRDefault="00AF5A35" w:rsidP="0017163E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1872FE" w:rsidRDefault="001872FE" w:rsidP="0017163E"/>
        </w:tc>
      </w:tr>
      <w:tr w:rsidR="001872FE" w:rsidTr="0017163E">
        <w:tc>
          <w:tcPr>
            <w:tcW w:w="4811" w:type="dxa"/>
            <w:tcBorders>
              <w:bottom w:val="single" w:sz="4" w:space="0" w:color="auto"/>
            </w:tcBorders>
          </w:tcPr>
          <w:p w:rsidR="001872FE" w:rsidRPr="00ED7060" w:rsidRDefault="001872FE" w:rsidP="0017163E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AF5A35" w:rsidRPr="00F7304A" w:rsidRDefault="00AF5A35" w:rsidP="0017163E">
            <w:pPr>
              <w:rPr>
                <w:i/>
                <w:iCs/>
                <w:sz w:val="28"/>
              </w:rPr>
            </w:pPr>
            <w:r w:rsidRPr="00F7304A">
              <w:rPr>
                <w:i/>
                <w:iCs/>
                <w:sz w:val="28"/>
              </w:rPr>
              <w:t xml:space="preserve">Norme di tutela di promozione delle condizioni di vita dei lavoratori </w:t>
            </w:r>
            <w:r w:rsidRPr="00F7304A">
              <w:rPr>
                <w:i/>
                <w:iCs/>
                <w:sz w:val="28"/>
              </w:rPr>
              <w:lastRenderedPageBreak/>
              <w:t>extracomunitari in Sardegna. LEGGE REGIONALE 24 DICEMBRE 1990, N.46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872FE" w:rsidRDefault="001872FE" w:rsidP="0017163E">
            <w:r>
              <w:lastRenderedPageBreak/>
              <w:t>Pagina iniziale-pagina finale</w:t>
            </w:r>
          </w:p>
          <w:p w:rsidR="001872FE" w:rsidRPr="00AF5A35" w:rsidRDefault="00AF5A35" w:rsidP="0017163E">
            <w:pPr>
              <w:rPr>
                <w:b/>
              </w:rPr>
            </w:pPr>
            <w:r>
              <w:rPr>
                <w:b/>
              </w:rPr>
              <w:t>89-96</w:t>
            </w:r>
          </w:p>
        </w:tc>
      </w:tr>
    </w:tbl>
    <w:p w:rsidR="001872FE" w:rsidRDefault="001872F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872FE" w:rsidTr="0017163E">
        <w:tc>
          <w:tcPr>
            <w:tcW w:w="4811" w:type="dxa"/>
            <w:tcBorders>
              <w:bottom w:val="single" w:sz="4" w:space="0" w:color="auto"/>
            </w:tcBorders>
          </w:tcPr>
          <w:p w:rsidR="001872FE" w:rsidRPr="00ED7060" w:rsidRDefault="001872FE" w:rsidP="0017163E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872FE" w:rsidRPr="00C424B2" w:rsidRDefault="00C424B2" w:rsidP="0017163E">
            <w:pPr>
              <w:rPr>
                <w:sz w:val="28"/>
              </w:rPr>
            </w:pPr>
            <w:r w:rsidRPr="00C424B2">
              <w:rPr>
                <w:sz w:val="28"/>
              </w:rPr>
              <w:t>Relazione conclusiva della Commissione speciale d’indagine sulla condizione economica e sociale delle zone della Sardegna interessate da particolari fenomeni di criminalità e violenza</w:t>
            </w:r>
          </w:p>
          <w:p w:rsidR="00C424B2" w:rsidRDefault="00C424B2" w:rsidP="0017163E"/>
        </w:tc>
        <w:tc>
          <w:tcPr>
            <w:tcW w:w="4811" w:type="dxa"/>
            <w:tcBorders>
              <w:bottom w:val="single" w:sz="4" w:space="0" w:color="auto"/>
            </w:tcBorders>
          </w:tcPr>
          <w:p w:rsidR="001872FE" w:rsidRPr="006A774D" w:rsidRDefault="001872FE" w:rsidP="0017163E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C424B2" w:rsidRPr="00C424B2" w:rsidRDefault="00C424B2" w:rsidP="00C424B2">
            <w:pPr>
              <w:rPr>
                <w:b/>
              </w:rPr>
            </w:pPr>
            <w:r w:rsidRPr="00C424B2">
              <w:rPr>
                <w:b/>
              </w:rPr>
              <w:t>99-</w:t>
            </w:r>
            <w:r>
              <w:rPr>
                <w:b/>
              </w:rPr>
              <w:t>170</w:t>
            </w:r>
          </w:p>
        </w:tc>
      </w:tr>
      <w:tr w:rsidR="001872FE" w:rsidTr="0017163E">
        <w:tc>
          <w:tcPr>
            <w:tcW w:w="4811" w:type="dxa"/>
            <w:tcBorders>
              <w:left w:val="nil"/>
              <w:right w:val="nil"/>
            </w:tcBorders>
          </w:tcPr>
          <w:p w:rsidR="001872FE" w:rsidRPr="00ED7060" w:rsidRDefault="001872FE" w:rsidP="0017163E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1872FE" w:rsidRDefault="001872FE" w:rsidP="0017163E"/>
        </w:tc>
      </w:tr>
      <w:tr w:rsidR="001872FE" w:rsidTr="0017163E">
        <w:tc>
          <w:tcPr>
            <w:tcW w:w="9622" w:type="dxa"/>
            <w:gridSpan w:val="2"/>
          </w:tcPr>
          <w:p w:rsidR="001872FE" w:rsidRDefault="001872FE" w:rsidP="0017163E">
            <w:r>
              <w:t>Autore (Cognome, nome)</w:t>
            </w:r>
          </w:p>
          <w:p w:rsidR="001872FE" w:rsidRDefault="00C424B2" w:rsidP="0017163E">
            <w:r w:rsidRPr="00027189">
              <w:rPr>
                <w:b/>
                <w:sz w:val="28"/>
              </w:rPr>
              <w:t>De Candia</w:t>
            </w:r>
            <w:r w:rsidR="00027189" w:rsidRPr="00027189">
              <w:rPr>
                <w:sz w:val="28"/>
              </w:rPr>
              <w:t xml:space="preserve"> Gianni</w:t>
            </w:r>
          </w:p>
        </w:tc>
      </w:tr>
      <w:tr w:rsidR="001872FE" w:rsidTr="0017163E">
        <w:tc>
          <w:tcPr>
            <w:tcW w:w="4811" w:type="dxa"/>
            <w:tcBorders>
              <w:bottom w:val="single" w:sz="4" w:space="0" w:color="auto"/>
            </w:tcBorders>
          </w:tcPr>
          <w:p w:rsidR="001872FE" w:rsidRPr="00ED7060" w:rsidRDefault="001872FE" w:rsidP="0017163E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872FE" w:rsidRPr="00ED7060" w:rsidRDefault="00C424B2" w:rsidP="0017163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Articolo su </w:t>
            </w:r>
            <w:r w:rsidRPr="00027189">
              <w:rPr>
                <w:iCs/>
                <w:sz w:val="28"/>
              </w:rPr>
              <w:t>Agenzia ANSA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872FE" w:rsidRDefault="001872FE" w:rsidP="0017163E">
            <w:r>
              <w:t>Pagina iniziale-pagina finale</w:t>
            </w:r>
          </w:p>
          <w:p w:rsidR="001872FE" w:rsidRPr="00027189" w:rsidRDefault="00027189" w:rsidP="0017163E">
            <w:pPr>
              <w:rPr>
                <w:b/>
              </w:rPr>
            </w:pPr>
            <w:r w:rsidRPr="00027189">
              <w:rPr>
                <w:b/>
              </w:rPr>
              <w:t>171-174</w:t>
            </w:r>
          </w:p>
        </w:tc>
      </w:tr>
    </w:tbl>
    <w:p w:rsidR="001872FE" w:rsidRDefault="001872F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872FE" w:rsidRPr="006A774D" w:rsidTr="0017163E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872FE" w:rsidRPr="006A774D" w:rsidRDefault="001872FE" w:rsidP="0017163E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1872FE" w:rsidRPr="00027189" w:rsidRDefault="00027189" w:rsidP="0017163E">
            <w:r w:rsidRPr="00027189">
              <w:rPr>
                <w:b/>
                <w:sz w:val="28"/>
              </w:rPr>
              <w:t>De Murtas</w:t>
            </w:r>
            <w:r w:rsidRPr="00027189">
              <w:rPr>
                <w:sz w:val="28"/>
              </w:rPr>
              <w:t xml:space="preserve"> Angelo</w:t>
            </w:r>
          </w:p>
        </w:tc>
      </w:tr>
      <w:tr w:rsidR="001872FE" w:rsidTr="0017163E">
        <w:tc>
          <w:tcPr>
            <w:tcW w:w="4811" w:type="dxa"/>
            <w:tcBorders>
              <w:bottom w:val="single" w:sz="4" w:space="0" w:color="auto"/>
            </w:tcBorders>
          </w:tcPr>
          <w:p w:rsidR="001872FE" w:rsidRPr="00ED7060" w:rsidRDefault="001872FE" w:rsidP="0017163E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872FE" w:rsidRPr="00027189" w:rsidRDefault="00027189" w:rsidP="0017163E">
            <w:pPr>
              <w:rPr>
                <w:i/>
              </w:rPr>
            </w:pPr>
            <w:r w:rsidRPr="00027189">
              <w:rPr>
                <w:i/>
              </w:rPr>
              <w:t xml:space="preserve">Articolo su </w:t>
            </w:r>
            <w:r w:rsidRPr="00027189">
              <w:rPr>
                <w:sz w:val="28"/>
              </w:rPr>
              <w:t>La Nuova Sardegna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872FE" w:rsidRPr="006A774D" w:rsidRDefault="001872FE" w:rsidP="0017163E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872FE" w:rsidRPr="00027189" w:rsidRDefault="00027189" w:rsidP="0017163E">
            <w:pPr>
              <w:rPr>
                <w:b/>
              </w:rPr>
            </w:pPr>
            <w:r w:rsidRPr="00027189">
              <w:rPr>
                <w:b/>
              </w:rPr>
              <w:t>175-178</w:t>
            </w:r>
          </w:p>
        </w:tc>
      </w:tr>
      <w:tr w:rsidR="001872FE" w:rsidTr="0017163E">
        <w:tc>
          <w:tcPr>
            <w:tcW w:w="4811" w:type="dxa"/>
            <w:tcBorders>
              <w:left w:val="nil"/>
              <w:right w:val="nil"/>
            </w:tcBorders>
          </w:tcPr>
          <w:p w:rsidR="001872FE" w:rsidRPr="00ED7060" w:rsidRDefault="001872FE" w:rsidP="0017163E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1872FE" w:rsidRDefault="001872FE" w:rsidP="0017163E"/>
        </w:tc>
      </w:tr>
      <w:tr w:rsidR="001872FE" w:rsidTr="0017163E">
        <w:tc>
          <w:tcPr>
            <w:tcW w:w="9622" w:type="dxa"/>
            <w:gridSpan w:val="2"/>
          </w:tcPr>
          <w:p w:rsidR="001872FE" w:rsidRDefault="001872FE" w:rsidP="0017163E">
            <w:r>
              <w:t>Autore (Cognome, nome)</w:t>
            </w:r>
          </w:p>
          <w:p w:rsidR="001872FE" w:rsidRDefault="00027189" w:rsidP="0017163E">
            <w:r w:rsidRPr="00027189">
              <w:rPr>
                <w:b/>
                <w:sz w:val="28"/>
              </w:rPr>
              <w:t>Massa</w:t>
            </w:r>
            <w:r w:rsidRPr="00027189">
              <w:rPr>
                <w:sz w:val="28"/>
              </w:rPr>
              <w:t xml:space="preserve"> Gianni</w:t>
            </w:r>
          </w:p>
        </w:tc>
      </w:tr>
      <w:tr w:rsidR="001872FE" w:rsidTr="0017163E">
        <w:tc>
          <w:tcPr>
            <w:tcW w:w="4811" w:type="dxa"/>
            <w:tcBorders>
              <w:bottom w:val="single" w:sz="4" w:space="0" w:color="auto"/>
            </w:tcBorders>
          </w:tcPr>
          <w:p w:rsidR="001872FE" w:rsidRPr="00ED7060" w:rsidRDefault="001872FE" w:rsidP="0017163E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872FE" w:rsidRPr="00ED7060" w:rsidRDefault="00027189" w:rsidP="0017163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Articolo su </w:t>
            </w:r>
            <w:r w:rsidRPr="00027189">
              <w:rPr>
                <w:iCs/>
                <w:sz w:val="28"/>
              </w:rPr>
              <w:t>Agenzia Italia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872FE" w:rsidRDefault="001872FE" w:rsidP="0017163E">
            <w:r>
              <w:t>Pagina iniziale-pagina finale</w:t>
            </w:r>
          </w:p>
          <w:p w:rsidR="001872FE" w:rsidRPr="00027189" w:rsidRDefault="00027189" w:rsidP="0017163E">
            <w:pPr>
              <w:rPr>
                <w:b/>
              </w:rPr>
            </w:pPr>
            <w:r w:rsidRPr="00027189">
              <w:rPr>
                <w:b/>
              </w:rPr>
              <w:t>179-184</w:t>
            </w:r>
          </w:p>
        </w:tc>
      </w:tr>
    </w:tbl>
    <w:p w:rsidR="001872FE" w:rsidRDefault="001872F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872FE" w:rsidRPr="006A774D" w:rsidTr="0017163E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872FE" w:rsidRPr="006A774D" w:rsidRDefault="001872FE" w:rsidP="0017163E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027189" w:rsidRPr="00027189" w:rsidRDefault="00027189" w:rsidP="0017163E">
            <w:r w:rsidRPr="00027189">
              <w:rPr>
                <w:b/>
                <w:sz w:val="28"/>
              </w:rPr>
              <w:t>Ribichesu</w:t>
            </w:r>
            <w:r w:rsidRPr="00027189">
              <w:rPr>
                <w:sz w:val="28"/>
              </w:rPr>
              <w:t xml:space="preserve"> Vindice </w:t>
            </w:r>
          </w:p>
        </w:tc>
      </w:tr>
      <w:tr w:rsidR="001872FE" w:rsidTr="0017163E">
        <w:tc>
          <w:tcPr>
            <w:tcW w:w="4811" w:type="dxa"/>
            <w:tcBorders>
              <w:bottom w:val="single" w:sz="4" w:space="0" w:color="auto"/>
            </w:tcBorders>
          </w:tcPr>
          <w:p w:rsidR="001872FE" w:rsidRPr="00ED7060" w:rsidRDefault="001872FE" w:rsidP="0017163E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872FE" w:rsidRDefault="00027189" w:rsidP="0017163E">
            <w:r w:rsidRPr="00027189">
              <w:rPr>
                <w:i/>
              </w:rPr>
              <w:t>Articolo</w:t>
            </w:r>
            <w:r>
              <w:t xml:space="preserve"> </w:t>
            </w:r>
            <w:r w:rsidRPr="00027189">
              <w:rPr>
                <w:sz w:val="28"/>
              </w:rPr>
              <w:t>Ufficio stampa Consiglio regionale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872FE" w:rsidRPr="006A774D" w:rsidRDefault="001872FE" w:rsidP="0017163E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1872FE" w:rsidRPr="00027189" w:rsidRDefault="00027189" w:rsidP="0017163E">
            <w:pPr>
              <w:rPr>
                <w:b/>
              </w:rPr>
            </w:pPr>
            <w:r w:rsidRPr="00027189">
              <w:rPr>
                <w:b/>
              </w:rPr>
              <w:t>185-191</w:t>
            </w:r>
          </w:p>
        </w:tc>
      </w:tr>
      <w:tr w:rsidR="001872FE" w:rsidTr="0017163E">
        <w:tc>
          <w:tcPr>
            <w:tcW w:w="4811" w:type="dxa"/>
            <w:tcBorders>
              <w:left w:val="nil"/>
              <w:right w:val="nil"/>
            </w:tcBorders>
          </w:tcPr>
          <w:p w:rsidR="001872FE" w:rsidRPr="00ED7060" w:rsidRDefault="001872FE" w:rsidP="0017163E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1872FE" w:rsidRDefault="001872FE" w:rsidP="0017163E"/>
        </w:tc>
      </w:tr>
      <w:tr w:rsidR="001872FE" w:rsidTr="0017163E">
        <w:tc>
          <w:tcPr>
            <w:tcW w:w="9622" w:type="dxa"/>
            <w:gridSpan w:val="2"/>
          </w:tcPr>
          <w:p w:rsidR="001872FE" w:rsidRDefault="001872FE" w:rsidP="0017163E">
            <w:r>
              <w:t>Autore (Cognome, nome)</w:t>
            </w:r>
          </w:p>
          <w:p w:rsidR="001872FE" w:rsidRPr="004F1CCF" w:rsidRDefault="004F1CCF" w:rsidP="0017163E">
            <w:r w:rsidRPr="004F1CCF">
              <w:rPr>
                <w:b/>
                <w:sz w:val="28"/>
              </w:rPr>
              <w:t xml:space="preserve">Marras </w:t>
            </w:r>
            <w:r>
              <w:rPr>
                <w:b/>
                <w:sz w:val="28"/>
              </w:rPr>
              <w:t>Giovanni</w:t>
            </w:r>
          </w:p>
        </w:tc>
      </w:tr>
      <w:tr w:rsidR="001872FE" w:rsidTr="0017163E">
        <w:tc>
          <w:tcPr>
            <w:tcW w:w="4811" w:type="dxa"/>
            <w:tcBorders>
              <w:bottom w:val="single" w:sz="4" w:space="0" w:color="auto"/>
            </w:tcBorders>
          </w:tcPr>
          <w:p w:rsidR="001872FE" w:rsidRPr="00ED7060" w:rsidRDefault="001872FE" w:rsidP="0017163E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872FE" w:rsidRDefault="004F1CCF" w:rsidP="0017163E">
            <w:pPr>
              <w:rPr>
                <w:iCs/>
                <w:sz w:val="28"/>
              </w:rPr>
            </w:pPr>
            <w:r w:rsidRPr="004F1CCF">
              <w:rPr>
                <w:iCs/>
                <w:sz w:val="28"/>
              </w:rPr>
              <w:t>Cenni sulla storia del movimento operaio sardo dalla fine dell’Ottocento ai giorni nostri</w:t>
            </w:r>
          </w:p>
          <w:p w:rsidR="004F1CCF" w:rsidRPr="00F7304A" w:rsidRDefault="004F1CCF" w:rsidP="0017163E">
            <w:pPr>
              <w:rPr>
                <w:iCs/>
              </w:rPr>
            </w:pPr>
            <w:r w:rsidRPr="00F7304A">
              <w:rPr>
                <w:iCs/>
              </w:rPr>
              <w:t>-Cenni sulla storia del movimento operaio in Sardegna</w:t>
            </w:r>
          </w:p>
          <w:p w:rsidR="004F1CCF" w:rsidRPr="004F1CCF" w:rsidRDefault="004F1CCF" w:rsidP="0017163E">
            <w:pPr>
              <w:rPr>
                <w:iCs/>
                <w:sz w:val="28"/>
              </w:rPr>
            </w:pPr>
            <w:r w:rsidRPr="00F7304A">
              <w:rPr>
                <w:iCs/>
              </w:rPr>
              <w:t>-Movimento operaio sardo e repressione prima del periodo fascista in Sardegna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872FE" w:rsidRDefault="001872FE" w:rsidP="0017163E">
            <w:r>
              <w:t>Pagina iniziale-pagina finale</w:t>
            </w:r>
          </w:p>
          <w:p w:rsidR="001872FE" w:rsidRDefault="004F1CCF" w:rsidP="0017163E">
            <w:pPr>
              <w:rPr>
                <w:b/>
              </w:rPr>
            </w:pPr>
            <w:r>
              <w:rPr>
                <w:b/>
              </w:rPr>
              <w:t>195-216</w:t>
            </w:r>
          </w:p>
          <w:p w:rsidR="004F1CCF" w:rsidRDefault="004F1CCF" w:rsidP="0017163E">
            <w:pPr>
              <w:rPr>
                <w:b/>
              </w:rPr>
            </w:pPr>
          </w:p>
          <w:p w:rsidR="004F1CCF" w:rsidRDefault="004F1CCF" w:rsidP="0017163E">
            <w:pPr>
              <w:rPr>
                <w:b/>
              </w:rPr>
            </w:pPr>
          </w:p>
          <w:p w:rsidR="004F1CCF" w:rsidRDefault="004F1CCF" w:rsidP="0017163E">
            <w:pPr>
              <w:rPr>
                <w:b/>
              </w:rPr>
            </w:pPr>
          </w:p>
          <w:p w:rsidR="004F1CCF" w:rsidRDefault="004F1CCF" w:rsidP="0017163E">
            <w:pPr>
              <w:rPr>
                <w:b/>
              </w:rPr>
            </w:pPr>
            <w:r>
              <w:rPr>
                <w:b/>
              </w:rPr>
              <w:t>219-225</w:t>
            </w:r>
          </w:p>
          <w:p w:rsidR="004F1CCF" w:rsidRDefault="004F1CCF" w:rsidP="0017163E">
            <w:pPr>
              <w:rPr>
                <w:b/>
              </w:rPr>
            </w:pPr>
          </w:p>
          <w:p w:rsidR="004F1CCF" w:rsidRPr="004F1CCF" w:rsidRDefault="004F1CCF" w:rsidP="0017163E">
            <w:pPr>
              <w:rPr>
                <w:b/>
              </w:rPr>
            </w:pPr>
            <w:r>
              <w:rPr>
                <w:b/>
              </w:rPr>
              <w:t>226</w:t>
            </w:r>
          </w:p>
        </w:tc>
      </w:tr>
    </w:tbl>
    <w:p w:rsidR="001872FE" w:rsidRDefault="001872F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DE06D9" w:rsidTr="0017163E">
        <w:tc>
          <w:tcPr>
            <w:tcW w:w="4811" w:type="dxa"/>
          </w:tcPr>
          <w:p w:rsidR="00DE06D9" w:rsidRDefault="00DE06D9" w:rsidP="0017163E">
            <w:r>
              <w:t>Bibliografia</w:t>
            </w:r>
          </w:p>
          <w:p w:rsidR="00DE06D9" w:rsidRDefault="00DE06D9" w:rsidP="0017163E">
            <w:pPr>
              <w:rPr>
                <w:iCs/>
              </w:rPr>
            </w:pPr>
            <w:r>
              <w:rPr>
                <w:iCs/>
              </w:rPr>
              <w:t>ALBERTO BOSCOLO, &lt;&lt;Dalla caduta dei Gremi alla formazione delle società operaie&gt;&gt;, Sardegna Nuova, 1950;</w:t>
            </w:r>
          </w:p>
          <w:p w:rsidR="00DE06D9" w:rsidRDefault="00DE06D9" w:rsidP="0017163E">
            <w:pPr>
              <w:rPr>
                <w:iCs/>
              </w:rPr>
            </w:pPr>
            <w:r>
              <w:rPr>
                <w:iCs/>
              </w:rPr>
              <w:t>-&lt;&lt;Sul movimento operaio nelle miniere di Sardegna&gt;&gt;, Sardegna Nuova, 1950;</w:t>
            </w:r>
          </w:p>
          <w:p w:rsidR="00DE06D9" w:rsidRDefault="00DE06D9" w:rsidP="0017163E">
            <w:pPr>
              <w:rPr>
                <w:iCs/>
              </w:rPr>
            </w:pPr>
            <w:r>
              <w:rPr>
                <w:iCs/>
              </w:rPr>
              <w:t>-&lt;&lt;I moti del 1905 in Sardegna&gt;&gt;, Studi Sardi, 1948;</w:t>
            </w:r>
          </w:p>
          <w:p w:rsidR="00DE06D9" w:rsidRDefault="00DE06D9" w:rsidP="0017163E">
            <w:pPr>
              <w:rPr>
                <w:iCs/>
              </w:rPr>
            </w:pPr>
            <w:r>
              <w:rPr>
                <w:iCs/>
              </w:rPr>
              <w:t>-&lt;&lt;Lo sciopero del 1904 a Buggerru&gt;&gt;, Movimento operaio, 1954, n.3.</w:t>
            </w:r>
          </w:p>
          <w:p w:rsidR="00DE06D9" w:rsidRDefault="00DE06D9" w:rsidP="0017163E">
            <w:pPr>
              <w:rPr>
                <w:iCs/>
              </w:rPr>
            </w:pPr>
            <w:r>
              <w:rPr>
                <w:iCs/>
              </w:rPr>
              <w:t>ANGELO CORSI, &lt;&lt;L’azione socialista tra i minato</w:t>
            </w:r>
            <w:r w:rsidR="00783D10">
              <w:rPr>
                <w:iCs/>
              </w:rPr>
              <w:t>ri in Sardegna (1898-1922)&gt;&gt;, Milano, 1954.</w:t>
            </w:r>
          </w:p>
          <w:p w:rsidR="00783D10" w:rsidRDefault="00783D10" w:rsidP="0017163E">
            <w:pPr>
              <w:rPr>
                <w:iCs/>
              </w:rPr>
            </w:pPr>
            <w:r>
              <w:rPr>
                <w:iCs/>
              </w:rPr>
              <w:t>GIROLAMO SOTGIU, &lt;&lt;Questione Sarda e Movimento Operaio&gt;&gt;, Edizioni Sardegna, Cagliari, 1969.</w:t>
            </w:r>
          </w:p>
          <w:p w:rsidR="00783D10" w:rsidRDefault="00783D10" w:rsidP="0017163E">
            <w:pPr>
              <w:rPr>
                <w:iCs/>
              </w:rPr>
            </w:pPr>
            <w:r>
              <w:rPr>
                <w:iCs/>
              </w:rPr>
              <w:t>FRANCESCO MANCONI, &gt;&gt;Alle origini della lotta di classe in Sardegna. Giuseppe Cavallera e i lavoratori del mare di Carloforte (1897-1901)&gt;&gt;, Movimento operaio e socialista, 1972.</w:t>
            </w:r>
          </w:p>
          <w:p w:rsidR="00783D10" w:rsidRDefault="00783D10" w:rsidP="0017163E">
            <w:pPr>
              <w:rPr>
                <w:iCs/>
              </w:rPr>
            </w:pPr>
            <w:r>
              <w:rPr>
                <w:iCs/>
              </w:rPr>
              <w:t>LUIGI PISANO, &lt;&lt;Miniere e terra in Sardegna nel primo decennio unitario&gt;&gt;, Archivio Sardo del movimento operaio, contadino e autonomistico, 1973.</w:t>
            </w:r>
          </w:p>
          <w:p w:rsidR="00783D10" w:rsidRDefault="00783D10" w:rsidP="0017163E">
            <w:pPr>
              <w:rPr>
                <w:iCs/>
              </w:rPr>
            </w:pPr>
            <w:r>
              <w:rPr>
                <w:iCs/>
              </w:rPr>
              <w:t>IGNAZIO PIRASTU, &lt;&lt;Il banditismo in Sardegna&gt;&gt;, Editori Riuniti, 1973.</w:t>
            </w:r>
          </w:p>
          <w:p w:rsidR="00783D10" w:rsidRDefault="00783D10" w:rsidP="0017163E">
            <w:pPr>
              <w:rPr>
                <w:iCs/>
              </w:rPr>
            </w:pPr>
            <w:r>
              <w:rPr>
                <w:iCs/>
              </w:rPr>
              <w:t>SEBASTIANO POLA, &lt;&lt;I moti delle campagne di Sardegna dal 1793 al 1802&gt;&gt;, Stamperia dello L.I.S., Sassari, 1923.</w:t>
            </w:r>
          </w:p>
          <w:p w:rsidR="00783D10" w:rsidRDefault="00783D10" w:rsidP="0017163E">
            <w:pPr>
              <w:rPr>
                <w:iCs/>
              </w:rPr>
            </w:pPr>
            <w:r>
              <w:rPr>
                <w:iCs/>
              </w:rPr>
              <w:t>VINDICE RIBICHESU, &lt;&lt;L’incontro del movimento operaio e sardista: l’eccidio di Iglesias dell’11 maggio 1920&gt;&gt;, EDES, 1976.</w:t>
            </w:r>
          </w:p>
          <w:p w:rsidR="00783D10" w:rsidRDefault="00783D10" w:rsidP="00783D10">
            <w:pPr>
              <w:rPr>
                <w:iCs/>
              </w:rPr>
            </w:pPr>
            <w:r>
              <w:rPr>
                <w:iCs/>
              </w:rPr>
              <w:t>VILLIO ATZORI- GIANNETTO LAY, &lt;&lt;Il Sindacato e la programmazione&lt;&lt;, EDES, 1978.</w:t>
            </w:r>
          </w:p>
          <w:p w:rsidR="00783D10" w:rsidRDefault="00783D10" w:rsidP="00783D10">
            <w:pPr>
              <w:rPr>
                <w:iCs/>
              </w:rPr>
            </w:pPr>
            <w:r>
              <w:rPr>
                <w:iCs/>
              </w:rPr>
              <w:t>ALEKSANDR DROBINSKY, &lt;&lt;Il movimento dei contadini in Sardegna&gt;&gt;, da: Il Movimento Autonomistico in Sardegna (1917-1925), a cura di Salvatore Sechi, Editrice Sarda Fossataro, Cagliari, 1975.</w:t>
            </w:r>
          </w:p>
          <w:p w:rsidR="00783D10" w:rsidRDefault="00783D10" w:rsidP="00783D10">
            <w:pPr>
              <w:rPr>
                <w:iCs/>
              </w:rPr>
            </w:pPr>
            <w:r>
              <w:rPr>
                <w:iCs/>
              </w:rPr>
              <w:t>RIFERIMENTI LETTERARI</w:t>
            </w:r>
          </w:p>
          <w:p w:rsidR="00783D10" w:rsidRPr="00DE06D9" w:rsidRDefault="00783D10" w:rsidP="00783D10">
            <w:pPr>
              <w:rPr>
                <w:iCs/>
              </w:rPr>
            </w:pPr>
            <w:r>
              <w:rPr>
                <w:iCs/>
              </w:rPr>
              <w:t>GIUSEPPE DESSI’, &lt;&lt;Paese d’ombre&gt;&gt; (il disboscamento di Villacidro e l’eccidio di Buggerru).</w:t>
            </w:r>
          </w:p>
        </w:tc>
        <w:tc>
          <w:tcPr>
            <w:tcW w:w="4811" w:type="dxa"/>
          </w:tcPr>
          <w:p w:rsidR="00DE06D9" w:rsidRDefault="00DE06D9" w:rsidP="0017163E">
            <w:r>
              <w:t>Pagina iniziale-pagina finale</w:t>
            </w:r>
          </w:p>
          <w:p w:rsidR="00DE06D9" w:rsidRPr="00D24555" w:rsidRDefault="00D24555" w:rsidP="0017163E">
            <w:pPr>
              <w:rPr>
                <w:b/>
              </w:rPr>
            </w:pPr>
            <w:r w:rsidRPr="00D24555">
              <w:rPr>
                <w:b/>
              </w:rPr>
              <w:t>217</w:t>
            </w:r>
          </w:p>
        </w:tc>
      </w:tr>
    </w:tbl>
    <w:p w:rsidR="00DE06D9" w:rsidRDefault="00DE06D9"/>
    <w:p w:rsidR="00D24555" w:rsidRDefault="00D24555" w:rsidP="00D24555">
      <w:pPr>
        <w:pStyle w:val="Citazioneintensa"/>
        <w:ind w:left="0"/>
        <w:jc w:val="left"/>
        <w:rPr>
          <w:i w:val="0"/>
          <w:color w:val="auto"/>
          <w:sz w:val="16"/>
          <w:szCs w:val="16"/>
        </w:rPr>
      </w:pPr>
      <w:r>
        <w:rPr>
          <w:color w:val="auto"/>
        </w:rPr>
        <w:lastRenderedPageBreak/>
        <w:t xml:space="preserve">Annuario della Stampa sarda       </w:t>
      </w:r>
      <w:r w:rsidRPr="00D24555">
        <w:rPr>
          <w:b/>
          <w:i w:val="0"/>
          <w:color w:val="auto"/>
          <w:sz w:val="24"/>
        </w:rPr>
        <w:t>229-334</w:t>
      </w:r>
      <w:r w:rsidRPr="00D24555">
        <w:rPr>
          <w:color w:val="auto"/>
          <w:sz w:val="24"/>
        </w:rPr>
        <w:t xml:space="preserve">         </w:t>
      </w:r>
      <w:r w:rsidRPr="00F7304A">
        <w:rPr>
          <w:b/>
          <w:color w:val="auto"/>
          <w:sz w:val="24"/>
        </w:rPr>
        <w:t xml:space="preserve"> </w:t>
      </w:r>
      <w:r w:rsidRPr="00F7304A">
        <w:rPr>
          <w:b/>
          <w:i w:val="0"/>
          <w:color w:val="auto"/>
          <w:sz w:val="16"/>
          <w:szCs w:val="16"/>
        </w:rPr>
        <w:t>i dati contenuti sono aggiornati al dicembre 1990</w:t>
      </w:r>
    </w:p>
    <w:p w:rsidR="00D24555" w:rsidRPr="00D24555" w:rsidRDefault="00D24555" w:rsidP="00D24555">
      <w:pPr>
        <w:spacing w:after="0"/>
        <w:rPr>
          <w:sz w:val="24"/>
        </w:rPr>
      </w:pPr>
      <w:r w:rsidRPr="00D24555">
        <w:rPr>
          <w:sz w:val="24"/>
        </w:rPr>
        <w:t>Le organizzazioni della Stampa</w:t>
      </w:r>
    </w:p>
    <w:p w:rsidR="00D24555" w:rsidRPr="00D24555" w:rsidRDefault="00D24555" w:rsidP="00D24555">
      <w:pPr>
        <w:spacing w:after="0"/>
        <w:rPr>
          <w:sz w:val="24"/>
        </w:rPr>
      </w:pPr>
      <w:r w:rsidRPr="00D24555">
        <w:rPr>
          <w:sz w:val="24"/>
        </w:rPr>
        <w:t>Professionisti</w:t>
      </w:r>
    </w:p>
    <w:p w:rsidR="00D24555" w:rsidRPr="00D24555" w:rsidRDefault="00D24555" w:rsidP="00D24555">
      <w:pPr>
        <w:spacing w:after="0"/>
        <w:rPr>
          <w:sz w:val="24"/>
        </w:rPr>
      </w:pPr>
      <w:r w:rsidRPr="00D24555">
        <w:rPr>
          <w:sz w:val="24"/>
        </w:rPr>
        <w:t>Praticanti</w:t>
      </w:r>
    </w:p>
    <w:p w:rsidR="00D24555" w:rsidRPr="00D24555" w:rsidRDefault="00D24555" w:rsidP="00D24555">
      <w:pPr>
        <w:spacing w:after="0"/>
        <w:rPr>
          <w:sz w:val="24"/>
        </w:rPr>
      </w:pPr>
      <w:r w:rsidRPr="00D24555">
        <w:rPr>
          <w:sz w:val="24"/>
        </w:rPr>
        <w:t>Pubblicisti</w:t>
      </w:r>
    </w:p>
    <w:p w:rsidR="00D24555" w:rsidRPr="00D24555" w:rsidRDefault="00D24555" w:rsidP="00D24555">
      <w:pPr>
        <w:spacing w:after="0"/>
        <w:rPr>
          <w:sz w:val="24"/>
        </w:rPr>
      </w:pPr>
      <w:r w:rsidRPr="00D24555">
        <w:rPr>
          <w:sz w:val="24"/>
        </w:rPr>
        <w:t>Elenco speciale</w:t>
      </w:r>
    </w:p>
    <w:p w:rsidR="00D24555" w:rsidRPr="00D24555" w:rsidRDefault="00D24555" w:rsidP="00D24555">
      <w:pPr>
        <w:spacing w:after="0"/>
        <w:rPr>
          <w:sz w:val="24"/>
        </w:rPr>
      </w:pPr>
      <w:r w:rsidRPr="00D24555">
        <w:rPr>
          <w:sz w:val="24"/>
        </w:rPr>
        <w:t>Reporters fotografici e televisivi</w:t>
      </w:r>
    </w:p>
    <w:p w:rsidR="00D24555" w:rsidRPr="00D24555" w:rsidRDefault="00D24555" w:rsidP="00D24555">
      <w:pPr>
        <w:spacing w:after="0"/>
        <w:rPr>
          <w:sz w:val="24"/>
        </w:rPr>
      </w:pPr>
      <w:r w:rsidRPr="00D24555">
        <w:rPr>
          <w:sz w:val="24"/>
        </w:rPr>
        <w:t>Tecnici pubblicitari</w:t>
      </w:r>
    </w:p>
    <w:p w:rsidR="00D24555" w:rsidRPr="00D24555" w:rsidRDefault="00D24555" w:rsidP="00D24555">
      <w:pPr>
        <w:spacing w:after="0"/>
        <w:rPr>
          <w:sz w:val="24"/>
        </w:rPr>
      </w:pPr>
      <w:r w:rsidRPr="00D24555">
        <w:rPr>
          <w:sz w:val="24"/>
        </w:rPr>
        <w:t>La stampa in Sardegna</w:t>
      </w:r>
    </w:p>
    <w:p w:rsidR="00D24555" w:rsidRPr="00D24555" w:rsidRDefault="00D24555" w:rsidP="00D24555">
      <w:pPr>
        <w:spacing w:after="0"/>
        <w:rPr>
          <w:sz w:val="24"/>
        </w:rPr>
      </w:pPr>
      <w:r w:rsidRPr="00D24555">
        <w:rPr>
          <w:sz w:val="24"/>
        </w:rPr>
        <w:t xml:space="preserve">Radio e tv private </w:t>
      </w:r>
    </w:p>
    <w:p w:rsidR="00D24555" w:rsidRPr="00D24555" w:rsidRDefault="00D24555" w:rsidP="00D24555">
      <w:pPr>
        <w:spacing w:after="0"/>
        <w:rPr>
          <w:sz w:val="24"/>
        </w:rPr>
      </w:pPr>
      <w:r w:rsidRPr="00D24555">
        <w:rPr>
          <w:sz w:val="24"/>
        </w:rPr>
        <w:t>I Periodici</w:t>
      </w:r>
    </w:p>
    <w:p w:rsidR="00D24555" w:rsidRDefault="00D24555" w:rsidP="00D24555">
      <w:pPr>
        <w:spacing w:after="0"/>
        <w:rPr>
          <w:sz w:val="24"/>
        </w:rPr>
      </w:pPr>
      <w:r w:rsidRPr="00D24555">
        <w:rPr>
          <w:sz w:val="24"/>
        </w:rPr>
        <w:t>Uffici stampa e P.R.</w:t>
      </w:r>
    </w:p>
    <w:p w:rsidR="00D24555" w:rsidRDefault="00D24555" w:rsidP="00D24555">
      <w:pPr>
        <w:spacing w:after="0"/>
        <w:rPr>
          <w:sz w:val="24"/>
        </w:rPr>
      </w:pPr>
    </w:p>
    <w:p w:rsidR="00D24555" w:rsidRDefault="00D24555" w:rsidP="00D24555">
      <w:pPr>
        <w:pStyle w:val="Citazioneintensa"/>
        <w:ind w:left="0"/>
        <w:jc w:val="left"/>
        <w:rPr>
          <w:b/>
          <w:i w:val="0"/>
          <w:color w:val="auto"/>
          <w:sz w:val="24"/>
        </w:rPr>
      </w:pPr>
      <w:r>
        <w:rPr>
          <w:color w:val="auto"/>
        </w:rPr>
        <w:t xml:space="preserve">L’Annuario della Sardegna       </w:t>
      </w:r>
      <w:r>
        <w:rPr>
          <w:b/>
          <w:i w:val="0"/>
          <w:color w:val="auto"/>
          <w:sz w:val="24"/>
        </w:rPr>
        <w:t>337-372</w:t>
      </w:r>
    </w:p>
    <w:p w:rsidR="00D24555" w:rsidRPr="00D24555" w:rsidRDefault="00D24555" w:rsidP="00D24555">
      <w:pPr>
        <w:spacing w:after="0"/>
        <w:rPr>
          <w:sz w:val="24"/>
        </w:rPr>
      </w:pPr>
      <w:r w:rsidRPr="00D24555">
        <w:rPr>
          <w:sz w:val="24"/>
        </w:rPr>
        <w:t>Parlamentari sardi e partiti</w:t>
      </w:r>
    </w:p>
    <w:p w:rsidR="00D24555" w:rsidRPr="00D24555" w:rsidRDefault="00D24555" w:rsidP="00D24555">
      <w:pPr>
        <w:spacing w:after="0"/>
        <w:rPr>
          <w:sz w:val="24"/>
        </w:rPr>
      </w:pPr>
      <w:r w:rsidRPr="00D24555">
        <w:rPr>
          <w:sz w:val="24"/>
        </w:rPr>
        <w:t>Consiglio regionale</w:t>
      </w:r>
    </w:p>
    <w:p w:rsidR="00D24555" w:rsidRPr="00D24555" w:rsidRDefault="00D24555" w:rsidP="00D24555">
      <w:pPr>
        <w:spacing w:after="0"/>
        <w:rPr>
          <w:sz w:val="24"/>
        </w:rPr>
      </w:pPr>
      <w:r w:rsidRPr="00D24555">
        <w:rPr>
          <w:sz w:val="24"/>
        </w:rPr>
        <w:t>Commissioni permanenti</w:t>
      </w:r>
    </w:p>
    <w:p w:rsidR="00D24555" w:rsidRPr="00D24555" w:rsidRDefault="00D24555" w:rsidP="00D24555">
      <w:pPr>
        <w:spacing w:after="0"/>
        <w:rPr>
          <w:sz w:val="24"/>
        </w:rPr>
      </w:pPr>
      <w:r w:rsidRPr="00D24555">
        <w:rPr>
          <w:sz w:val="24"/>
        </w:rPr>
        <w:t>Consiglieri regionali</w:t>
      </w:r>
    </w:p>
    <w:p w:rsidR="00D24555" w:rsidRPr="00D24555" w:rsidRDefault="00D24555" w:rsidP="00D24555">
      <w:pPr>
        <w:spacing w:after="0"/>
        <w:rPr>
          <w:sz w:val="24"/>
        </w:rPr>
      </w:pPr>
      <w:r w:rsidRPr="00D24555">
        <w:rPr>
          <w:sz w:val="24"/>
        </w:rPr>
        <w:t xml:space="preserve">Amministrazione regionale </w:t>
      </w:r>
    </w:p>
    <w:p w:rsidR="00D24555" w:rsidRPr="00D24555" w:rsidRDefault="00D24555" w:rsidP="00D24555">
      <w:pPr>
        <w:spacing w:after="0"/>
        <w:rPr>
          <w:sz w:val="24"/>
        </w:rPr>
      </w:pPr>
      <w:r w:rsidRPr="00D24555">
        <w:rPr>
          <w:sz w:val="24"/>
        </w:rPr>
        <w:t>Enti regionali</w:t>
      </w:r>
    </w:p>
    <w:p w:rsidR="00D24555" w:rsidRPr="00D24555" w:rsidRDefault="00D24555" w:rsidP="00D24555">
      <w:pPr>
        <w:spacing w:after="0"/>
        <w:rPr>
          <w:sz w:val="24"/>
        </w:rPr>
      </w:pPr>
      <w:r w:rsidRPr="00D24555">
        <w:rPr>
          <w:sz w:val="24"/>
        </w:rPr>
        <w:t>Organismi comprensoriali</w:t>
      </w:r>
    </w:p>
    <w:p w:rsidR="00D24555" w:rsidRPr="00D24555" w:rsidRDefault="00D24555" w:rsidP="00D24555">
      <w:pPr>
        <w:spacing w:after="0"/>
        <w:rPr>
          <w:sz w:val="24"/>
        </w:rPr>
      </w:pPr>
      <w:r w:rsidRPr="00D24555">
        <w:rPr>
          <w:sz w:val="24"/>
        </w:rPr>
        <w:t xml:space="preserve">Consorzi di bonifica </w:t>
      </w:r>
    </w:p>
    <w:p w:rsidR="00D24555" w:rsidRPr="00D24555" w:rsidRDefault="00D24555" w:rsidP="00D24555">
      <w:pPr>
        <w:spacing w:after="0"/>
        <w:rPr>
          <w:sz w:val="24"/>
        </w:rPr>
      </w:pPr>
      <w:r w:rsidRPr="00D24555">
        <w:rPr>
          <w:sz w:val="24"/>
        </w:rPr>
        <w:t>Consorzi industriali</w:t>
      </w:r>
    </w:p>
    <w:p w:rsidR="00D24555" w:rsidRPr="00D24555" w:rsidRDefault="00D24555" w:rsidP="00D24555">
      <w:pPr>
        <w:spacing w:after="0"/>
        <w:rPr>
          <w:sz w:val="24"/>
        </w:rPr>
      </w:pPr>
      <w:r w:rsidRPr="00D24555">
        <w:rPr>
          <w:sz w:val="24"/>
        </w:rPr>
        <w:t>Enti locali-province</w:t>
      </w:r>
    </w:p>
    <w:p w:rsidR="00D24555" w:rsidRDefault="00D24555" w:rsidP="00D24555">
      <w:pPr>
        <w:spacing w:after="0"/>
        <w:rPr>
          <w:sz w:val="24"/>
        </w:rPr>
      </w:pPr>
      <w:r w:rsidRPr="00D24555">
        <w:rPr>
          <w:sz w:val="24"/>
        </w:rPr>
        <w:t>Leghe e Circoli dei sardi emigrati</w:t>
      </w:r>
    </w:p>
    <w:p w:rsidR="00D24555" w:rsidRDefault="00D24555" w:rsidP="00D24555">
      <w:pPr>
        <w:spacing w:after="0"/>
        <w:rPr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24555" w:rsidTr="00D24555">
        <w:tc>
          <w:tcPr>
            <w:tcW w:w="4814" w:type="dxa"/>
          </w:tcPr>
          <w:p w:rsidR="00D24555" w:rsidRDefault="00D24555" w:rsidP="00D24555">
            <w:pPr>
              <w:rPr>
                <w:i/>
              </w:rPr>
            </w:pPr>
            <w:r w:rsidRPr="00D24555">
              <w:rPr>
                <w:i/>
              </w:rPr>
              <w:t>Titolo</w:t>
            </w:r>
          </w:p>
          <w:p w:rsidR="00D24555" w:rsidRPr="00D24555" w:rsidRDefault="00D24555" w:rsidP="00D24555">
            <w:pPr>
              <w:rPr>
                <w:sz w:val="28"/>
              </w:rPr>
            </w:pPr>
            <w:r w:rsidRPr="00D24555">
              <w:rPr>
                <w:sz w:val="28"/>
              </w:rPr>
              <w:t>Su Mulinu: Nuove prospettive urbane e sociali</w:t>
            </w:r>
          </w:p>
        </w:tc>
        <w:tc>
          <w:tcPr>
            <w:tcW w:w="4814" w:type="dxa"/>
          </w:tcPr>
          <w:p w:rsidR="00D24555" w:rsidRDefault="00D24555" w:rsidP="00D24555">
            <w:pPr>
              <w:rPr>
                <w:i/>
              </w:rPr>
            </w:pPr>
            <w:r>
              <w:rPr>
                <w:i/>
              </w:rPr>
              <w:t>Pagina iniziale-Pagina finale</w:t>
            </w:r>
          </w:p>
          <w:p w:rsidR="00D24555" w:rsidRPr="003C0195" w:rsidRDefault="003C0195" w:rsidP="00D24555">
            <w:pPr>
              <w:rPr>
                <w:b/>
              </w:rPr>
            </w:pPr>
            <w:r w:rsidRPr="003C0195">
              <w:rPr>
                <w:b/>
              </w:rPr>
              <w:t>366-367</w:t>
            </w:r>
          </w:p>
        </w:tc>
      </w:tr>
    </w:tbl>
    <w:p w:rsidR="00D24555" w:rsidRPr="00D24555" w:rsidRDefault="00D24555" w:rsidP="00D24555">
      <w:pPr>
        <w:spacing w:after="0"/>
        <w:rPr>
          <w:sz w:val="24"/>
        </w:rPr>
      </w:pPr>
    </w:p>
    <w:sectPr w:rsidR="00D24555" w:rsidRPr="00D245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71402"/>
    <w:multiLevelType w:val="hybridMultilevel"/>
    <w:tmpl w:val="CC846114"/>
    <w:lvl w:ilvl="0" w:tplc="3184161E">
      <w:start w:val="2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FE"/>
    <w:rsid w:val="00027189"/>
    <w:rsid w:val="001872FE"/>
    <w:rsid w:val="003C0195"/>
    <w:rsid w:val="004F1CCF"/>
    <w:rsid w:val="007450CA"/>
    <w:rsid w:val="00783D10"/>
    <w:rsid w:val="007D0F21"/>
    <w:rsid w:val="00AF5A35"/>
    <w:rsid w:val="00B5242F"/>
    <w:rsid w:val="00C424B2"/>
    <w:rsid w:val="00D24555"/>
    <w:rsid w:val="00DE06D9"/>
    <w:rsid w:val="00F43B1A"/>
    <w:rsid w:val="00F7304A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4A4AC-931B-41DC-A1AD-A6FDAADB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72F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455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4555"/>
    <w:rPr>
      <w:i/>
      <w:iCs/>
      <w:color w:val="5B9BD5" w:themeColor="accent1"/>
    </w:rPr>
  </w:style>
  <w:style w:type="paragraph" w:styleId="Paragrafoelenco">
    <w:name w:val="List Paragraph"/>
    <w:basedOn w:val="Normale"/>
    <w:uiPriority w:val="34"/>
    <w:qFormat/>
    <w:rsid w:val="00D2455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10</cp:revision>
  <dcterms:created xsi:type="dcterms:W3CDTF">2020-11-17T14:27:00Z</dcterms:created>
  <dcterms:modified xsi:type="dcterms:W3CDTF">2021-01-18T12:31:00Z</dcterms:modified>
</cp:coreProperties>
</file>