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29AE" w:rsidRPr="008C788E" w:rsidTr="008A0A32">
        <w:tc>
          <w:tcPr>
            <w:tcW w:w="9622" w:type="dxa"/>
            <w:gridSpan w:val="2"/>
          </w:tcPr>
          <w:p w:rsidR="006B29AE" w:rsidRDefault="006B29AE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6B29AE" w:rsidRPr="00047CEE" w:rsidRDefault="006B29AE" w:rsidP="008A0A32">
            <w:pPr>
              <w:rPr>
                <w:iCs/>
              </w:rPr>
            </w:pPr>
            <w:r w:rsidRPr="00047CEE">
              <w:rPr>
                <w:iCs/>
                <w:sz w:val="28"/>
              </w:rPr>
              <w:t>Almanacco della Sardegna 2002</w:t>
            </w:r>
          </w:p>
        </w:tc>
      </w:tr>
      <w:tr w:rsidR="006B29AE" w:rsidTr="008A0A32">
        <w:tc>
          <w:tcPr>
            <w:tcW w:w="9622" w:type="dxa"/>
            <w:gridSpan w:val="2"/>
          </w:tcPr>
          <w:p w:rsidR="006B29AE" w:rsidRDefault="006B29AE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6B29AE" w:rsidRDefault="006B29AE" w:rsidP="008A0A32">
            <w:r w:rsidRPr="00047CEE">
              <w:rPr>
                <w:sz w:val="28"/>
              </w:rPr>
              <w:t xml:space="preserve">Cagliari. Associazione Stampa Sarda, </w:t>
            </w:r>
            <w:r w:rsidRPr="00047CEE">
              <w:rPr>
                <w:b/>
                <w:sz w:val="28"/>
              </w:rPr>
              <w:t>2002</w:t>
            </w:r>
            <w:r w:rsidRPr="00047CEE">
              <w:rPr>
                <w:sz w:val="28"/>
              </w:rPr>
              <w:t>. A CURA DEL Consiglio direttivo dell’Associazione della Stampa Sarda</w:t>
            </w:r>
          </w:p>
        </w:tc>
      </w:tr>
      <w:tr w:rsidR="006B29AE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6B29AE" w:rsidRPr="00013535" w:rsidRDefault="006B29AE" w:rsidP="008A0A32">
            <w:pPr>
              <w:rPr>
                <w:b/>
              </w:rPr>
            </w:pPr>
            <w:r>
              <w:t>Volume, numero</w:t>
            </w:r>
            <w:r w:rsidR="00013535">
              <w:t xml:space="preserve">     </w:t>
            </w:r>
            <w:r w:rsidR="00013535">
              <w:rPr>
                <w:b/>
              </w:rPr>
              <w:t>39</w:t>
            </w:r>
            <w:bookmarkStart w:id="0" w:name="_GoBack"/>
            <w:bookmarkEnd w:id="0"/>
          </w:p>
        </w:tc>
      </w:tr>
      <w:tr w:rsidR="006B29AE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B29AE" w:rsidRDefault="006B29AE" w:rsidP="008A0A32"/>
        </w:tc>
      </w:tr>
      <w:tr w:rsidR="006B29AE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6B29AE" w:rsidRDefault="006B29AE" w:rsidP="008A0A32">
            <w:r>
              <w:t>Autore (Cognome, nome)</w:t>
            </w:r>
          </w:p>
          <w:p w:rsidR="006B29AE" w:rsidRDefault="006B29AE" w:rsidP="008A0A32">
            <w:r w:rsidRPr="00047CEE">
              <w:rPr>
                <w:b/>
                <w:sz w:val="28"/>
              </w:rPr>
              <w:t>Siddi</w:t>
            </w:r>
            <w:r w:rsidRPr="00047CEE">
              <w:rPr>
                <w:sz w:val="28"/>
              </w:rPr>
              <w:t xml:space="preserve"> Francesco</w:t>
            </w:r>
          </w:p>
        </w:tc>
      </w:tr>
      <w:tr w:rsidR="006B29AE" w:rsidTr="008A0A32">
        <w:tc>
          <w:tcPr>
            <w:tcW w:w="4811" w:type="dxa"/>
            <w:tcBorders>
              <w:bottom w:val="single" w:sz="4" w:space="0" w:color="auto"/>
            </w:tcBorders>
          </w:tcPr>
          <w:p w:rsidR="006B29AE" w:rsidRPr="00ED7060" w:rsidRDefault="006B29AE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B29AE" w:rsidRDefault="006B29AE" w:rsidP="008A0A32">
            <w:r w:rsidRPr="00047CEE">
              <w:rPr>
                <w:sz w:val="28"/>
              </w:rPr>
              <w:t>Il Congresso di Pescara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B29AE" w:rsidRDefault="006B29AE" w:rsidP="008A0A32">
            <w:r>
              <w:t>Pagina iniziale-pagina finale</w:t>
            </w:r>
          </w:p>
          <w:p w:rsidR="006B29AE" w:rsidRPr="00047CEE" w:rsidRDefault="006B29AE" w:rsidP="008A0A32">
            <w:pPr>
              <w:rPr>
                <w:b/>
              </w:rPr>
            </w:pPr>
            <w:r w:rsidRPr="00047CEE">
              <w:rPr>
                <w:b/>
              </w:rPr>
              <w:t>5-6</w:t>
            </w:r>
          </w:p>
        </w:tc>
      </w:tr>
      <w:tr w:rsidR="006B29AE" w:rsidTr="008A0A32">
        <w:tc>
          <w:tcPr>
            <w:tcW w:w="4811" w:type="dxa"/>
            <w:tcBorders>
              <w:left w:val="nil"/>
              <w:right w:val="nil"/>
            </w:tcBorders>
          </w:tcPr>
          <w:p w:rsidR="006B29AE" w:rsidRPr="00ED7060" w:rsidRDefault="006B29AE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6B29AE" w:rsidRDefault="006B29AE" w:rsidP="008A0A32"/>
        </w:tc>
      </w:tr>
      <w:tr w:rsidR="006B29AE" w:rsidTr="008A0A32">
        <w:tc>
          <w:tcPr>
            <w:tcW w:w="9622" w:type="dxa"/>
            <w:gridSpan w:val="2"/>
          </w:tcPr>
          <w:p w:rsidR="006B29AE" w:rsidRDefault="006B29AE" w:rsidP="008A0A32">
            <w:r>
              <w:t>Autore (Cognome, nome)</w:t>
            </w:r>
          </w:p>
          <w:p w:rsidR="006B29AE" w:rsidRDefault="006B29AE" w:rsidP="008A0A32">
            <w:proofErr w:type="spellStart"/>
            <w:r w:rsidRPr="00047CEE">
              <w:rPr>
                <w:b/>
                <w:sz w:val="28"/>
              </w:rPr>
              <w:t>Birocchi</w:t>
            </w:r>
            <w:proofErr w:type="spellEnd"/>
            <w:r w:rsidRPr="00047CEE">
              <w:rPr>
                <w:sz w:val="28"/>
              </w:rPr>
              <w:t xml:space="preserve"> Francesco</w:t>
            </w:r>
          </w:p>
        </w:tc>
      </w:tr>
      <w:tr w:rsidR="006B29AE" w:rsidTr="008A0A32">
        <w:tc>
          <w:tcPr>
            <w:tcW w:w="4811" w:type="dxa"/>
            <w:tcBorders>
              <w:bottom w:val="single" w:sz="4" w:space="0" w:color="auto"/>
            </w:tcBorders>
          </w:tcPr>
          <w:p w:rsidR="006B29AE" w:rsidRDefault="006B29AE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B29AE" w:rsidRPr="00047CEE" w:rsidRDefault="006B29AE" w:rsidP="00047CEE">
            <w:pPr>
              <w:rPr>
                <w:iCs/>
              </w:rPr>
            </w:pPr>
            <w:r w:rsidRPr="00047CEE">
              <w:rPr>
                <w:iCs/>
                <w:sz w:val="28"/>
              </w:rPr>
              <w:t>Il contratto di lavoro giornalistico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B29AE" w:rsidRDefault="006B29AE" w:rsidP="008A0A32">
            <w:r>
              <w:t>Pagina iniziale-pagina finale</w:t>
            </w:r>
          </w:p>
          <w:p w:rsidR="006B29AE" w:rsidRPr="00047CEE" w:rsidRDefault="006B29AE" w:rsidP="008A0A32">
            <w:pPr>
              <w:rPr>
                <w:b/>
              </w:rPr>
            </w:pPr>
            <w:r w:rsidRPr="00047CEE">
              <w:rPr>
                <w:b/>
              </w:rPr>
              <w:t>7-11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7CEE" w:rsidTr="00047CEE">
        <w:tc>
          <w:tcPr>
            <w:tcW w:w="4814" w:type="dxa"/>
          </w:tcPr>
          <w:p w:rsidR="00047CEE" w:rsidRDefault="00047CEE" w:rsidP="00047CEE">
            <w:pPr>
              <w:rPr>
                <w:i/>
                <w:iCs/>
              </w:rPr>
            </w:pPr>
            <w:r>
              <w:rPr>
                <w:i/>
                <w:iCs/>
              </w:rPr>
              <w:t>Titolo saggio</w:t>
            </w:r>
          </w:p>
          <w:p w:rsidR="00047CEE" w:rsidRPr="001F2BFE" w:rsidRDefault="00047CEE" w:rsidP="00047CEE">
            <w:pPr>
              <w:rPr>
                <w:iCs/>
                <w:sz w:val="28"/>
              </w:rPr>
            </w:pPr>
            <w:r w:rsidRPr="001F2BFE">
              <w:rPr>
                <w:iCs/>
                <w:sz w:val="28"/>
              </w:rPr>
              <w:t>Contratto Nazionale di Lavoro Giornalistico</w:t>
            </w:r>
          </w:p>
          <w:p w:rsidR="00047CEE" w:rsidRDefault="00047CEE" w:rsidP="00047CEE">
            <w:r w:rsidRPr="001F2BFE">
              <w:rPr>
                <w:iCs/>
                <w:sz w:val="28"/>
              </w:rPr>
              <w:t>1 marzo 2001- 28 febbraio 2005</w:t>
            </w:r>
          </w:p>
        </w:tc>
        <w:tc>
          <w:tcPr>
            <w:tcW w:w="4814" w:type="dxa"/>
          </w:tcPr>
          <w:p w:rsidR="00047CEE" w:rsidRPr="00047CEE" w:rsidRDefault="00047CEE">
            <w:r w:rsidRPr="00047CEE">
              <w:t>Pagina iniziale- pagina finale</w:t>
            </w:r>
          </w:p>
          <w:p w:rsidR="00047CEE" w:rsidRPr="00047CEE" w:rsidRDefault="00047CEE">
            <w:pPr>
              <w:rPr>
                <w:b/>
              </w:rPr>
            </w:pPr>
            <w:r w:rsidRPr="00047CEE">
              <w:rPr>
                <w:b/>
              </w:rPr>
              <w:t>13-110</w:t>
            </w:r>
          </w:p>
        </w:tc>
      </w:tr>
    </w:tbl>
    <w:p w:rsidR="00047CEE" w:rsidRDefault="00047CEE"/>
    <w:p w:rsidR="00047CEE" w:rsidRDefault="00047C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29AE" w:rsidTr="008A0A32">
        <w:tc>
          <w:tcPr>
            <w:tcW w:w="4811" w:type="dxa"/>
            <w:tcBorders>
              <w:bottom w:val="single" w:sz="4" w:space="0" w:color="auto"/>
            </w:tcBorders>
          </w:tcPr>
          <w:p w:rsidR="006B29AE" w:rsidRPr="00ED7060" w:rsidRDefault="006B29AE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B29AE" w:rsidRPr="001F2BFE" w:rsidRDefault="006B29AE" w:rsidP="008A0A32">
            <w:pPr>
              <w:rPr>
                <w:sz w:val="28"/>
              </w:rPr>
            </w:pPr>
            <w:r w:rsidRPr="001F2BFE">
              <w:rPr>
                <w:sz w:val="28"/>
              </w:rPr>
              <w:t xml:space="preserve">Contratto collettivo di lavoro per la regolamentazione del lavoro giornalistico nelle imprese di radiodiffusione sonora e televisiva in ambito locale, loro </w:t>
            </w:r>
            <w:proofErr w:type="spellStart"/>
            <w:r w:rsidRPr="001F2BFE">
              <w:rPr>
                <w:sz w:val="28"/>
              </w:rPr>
              <w:t>Sindycations</w:t>
            </w:r>
            <w:proofErr w:type="spellEnd"/>
            <w:r w:rsidRPr="001F2BFE">
              <w:rPr>
                <w:sz w:val="28"/>
              </w:rPr>
              <w:t xml:space="preserve"> e Agenzie di informazione radiofonica</w:t>
            </w:r>
          </w:p>
          <w:p w:rsidR="006B29AE" w:rsidRDefault="006B29AE" w:rsidP="008A0A32">
            <w:r w:rsidRPr="001F2BFE">
              <w:rPr>
                <w:sz w:val="28"/>
              </w:rPr>
              <w:t>3 ottobre 2000- 2 ottobre 2004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B29AE" w:rsidRDefault="006B29AE" w:rsidP="008A0A32">
            <w:r>
              <w:t>Pagina iniziale-pagina finale</w:t>
            </w:r>
          </w:p>
          <w:p w:rsidR="006B29AE" w:rsidRPr="001F2BFE" w:rsidRDefault="006B29AE" w:rsidP="008A0A32">
            <w:pPr>
              <w:rPr>
                <w:b/>
              </w:rPr>
            </w:pPr>
            <w:r w:rsidRPr="001F2BFE">
              <w:rPr>
                <w:b/>
              </w:rPr>
              <w:t>111-137</w:t>
            </w:r>
          </w:p>
        </w:tc>
      </w:tr>
      <w:tr w:rsidR="006B29AE" w:rsidTr="008A0A32">
        <w:tc>
          <w:tcPr>
            <w:tcW w:w="4811" w:type="dxa"/>
            <w:tcBorders>
              <w:left w:val="nil"/>
              <w:right w:val="nil"/>
            </w:tcBorders>
          </w:tcPr>
          <w:p w:rsidR="006B29AE" w:rsidRDefault="006B29AE" w:rsidP="008A0A32">
            <w:pPr>
              <w:rPr>
                <w:i/>
                <w:iCs/>
              </w:rPr>
            </w:pPr>
          </w:p>
          <w:p w:rsidR="006B29AE" w:rsidRPr="00ED7060" w:rsidRDefault="006B29AE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6B29AE" w:rsidRDefault="006B29AE" w:rsidP="008A0A32"/>
        </w:tc>
      </w:tr>
      <w:tr w:rsidR="006B29AE" w:rsidTr="008A0A32">
        <w:tc>
          <w:tcPr>
            <w:tcW w:w="4811" w:type="dxa"/>
            <w:tcBorders>
              <w:bottom w:val="single" w:sz="4" w:space="0" w:color="auto"/>
            </w:tcBorders>
          </w:tcPr>
          <w:p w:rsidR="006B29AE" w:rsidRPr="00ED7060" w:rsidRDefault="006B29AE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B29AE" w:rsidRPr="001F2BFE" w:rsidRDefault="006B29AE" w:rsidP="006B29AE">
            <w:pPr>
              <w:rPr>
                <w:sz w:val="28"/>
              </w:rPr>
            </w:pPr>
            <w:r w:rsidRPr="001F2BFE">
              <w:rPr>
                <w:i/>
                <w:iCs/>
                <w:sz w:val="28"/>
              </w:rPr>
              <w:t xml:space="preserve">Regolamento dei rapporti di collaborazione coordinata e continuativa nel settore giornalistico </w:t>
            </w:r>
            <w:r w:rsidRPr="001F2BFE">
              <w:rPr>
                <w:sz w:val="28"/>
              </w:rPr>
              <w:t xml:space="preserve">per le imprese di radiodiffusione sonora e televisiva in ambito locale, loro </w:t>
            </w:r>
            <w:proofErr w:type="spellStart"/>
            <w:r w:rsidRPr="001F2BFE">
              <w:rPr>
                <w:sz w:val="28"/>
              </w:rPr>
              <w:t>Sindycations</w:t>
            </w:r>
            <w:proofErr w:type="spellEnd"/>
            <w:r w:rsidRPr="001F2BFE">
              <w:rPr>
                <w:sz w:val="28"/>
              </w:rPr>
              <w:t xml:space="preserve"> e Agenzie di informazione radiofonica</w:t>
            </w:r>
          </w:p>
          <w:p w:rsidR="006B29AE" w:rsidRPr="00ED7060" w:rsidRDefault="006B29AE" w:rsidP="008A0A32">
            <w:pPr>
              <w:rPr>
                <w:i/>
                <w:iCs/>
              </w:rPr>
            </w:pPr>
            <w:r w:rsidRPr="001F2BFE">
              <w:rPr>
                <w:i/>
                <w:iCs/>
                <w:sz w:val="28"/>
              </w:rPr>
              <w:t>3 ottobre 2000- 2 ottobre 2004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B29AE" w:rsidRDefault="006B29AE" w:rsidP="008A0A32">
            <w:r>
              <w:t>Pagina iniziale-pagina finale</w:t>
            </w:r>
          </w:p>
          <w:p w:rsidR="006B29AE" w:rsidRPr="001F2BFE" w:rsidRDefault="006B29AE" w:rsidP="008A0A32">
            <w:pPr>
              <w:rPr>
                <w:b/>
              </w:rPr>
            </w:pPr>
            <w:r w:rsidRPr="001F2BFE">
              <w:rPr>
                <w:b/>
              </w:rPr>
              <w:t>139-141</w:t>
            </w:r>
          </w:p>
        </w:tc>
      </w:tr>
    </w:tbl>
    <w:p w:rsidR="006B29AE" w:rsidRDefault="006B29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29AE" w:rsidTr="008A0A32">
        <w:tc>
          <w:tcPr>
            <w:tcW w:w="9622" w:type="dxa"/>
            <w:gridSpan w:val="2"/>
          </w:tcPr>
          <w:p w:rsidR="006B29AE" w:rsidRDefault="006B29AE" w:rsidP="008A0A32">
            <w:r>
              <w:lastRenderedPageBreak/>
              <w:t>Autore (Cognome, nome)</w:t>
            </w:r>
          </w:p>
          <w:p w:rsidR="006B29AE" w:rsidRDefault="006B29AE" w:rsidP="008A0A32">
            <w:proofErr w:type="spellStart"/>
            <w:r w:rsidRPr="001F2BFE">
              <w:rPr>
                <w:b/>
                <w:sz w:val="28"/>
              </w:rPr>
              <w:t>Cecaro</w:t>
            </w:r>
            <w:proofErr w:type="spellEnd"/>
            <w:r w:rsidRPr="001F2BFE">
              <w:rPr>
                <w:sz w:val="28"/>
              </w:rPr>
              <w:t xml:space="preserve"> Rosario</w:t>
            </w:r>
          </w:p>
        </w:tc>
      </w:tr>
      <w:tr w:rsidR="006B29AE" w:rsidTr="008A0A32">
        <w:tc>
          <w:tcPr>
            <w:tcW w:w="4811" w:type="dxa"/>
            <w:tcBorders>
              <w:bottom w:val="single" w:sz="4" w:space="0" w:color="auto"/>
            </w:tcBorders>
          </w:tcPr>
          <w:p w:rsidR="006B29AE" w:rsidRPr="00ED7060" w:rsidRDefault="006B29AE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B29AE" w:rsidRPr="001F2BFE" w:rsidRDefault="006B29AE" w:rsidP="008A0A32">
            <w:pPr>
              <w:rPr>
                <w:iCs/>
              </w:rPr>
            </w:pPr>
            <w:r w:rsidRPr="001F2BFE">
              <w:rPr>
                <w:iCs/>
                <w:sz w:val="28"/>
              </w:rPr>
              <w:t>La stampa come istituzione. Il giornalismo nell’era Internet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B29AE" w:rsidRDefault="006B29AE" w:rsidP="008A0A32">
            <w:r>
              <w:t>Pagina iniziale-pagina finale</w:t>
            </w:r>
          </w:p>
          <w:p w:rsidR="006B29AE" w:rsidRPr="001F2BFE" w:rsidRDefault="006B29AE" w:rsidP="008A0A32">
            <w:pPr>
              <w:rPr>
                <w:b/>
              </w:rPr>
            </w:pPr>
            <w:r w:rsidRPr="001F2BFE">
              <w:rPr>
                <w:b/>
              </w:rPr>
              <w:t>143-149</w:t>
            </w:r>
          </w:p>
        </w:tc>
      </w:tr>
    </w:tbl>
    <w:p w:rsidR="006B29AE" w:rsidRDefault="006B29AE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2BFE" w:rsidTr="001F2BFE">
        <w:tc>
          <w:tcPr>
            <w:tcW w:w="4814" w:type="dxa"/>
          </w:tcPr>
          <w:p w:rsidR="001F2BFE" w:rsidRDefault="001F2BFE">
            <w:r>
              <w:t>Bibliografia</w:t>
            </w:r>
          </w:p>
          <w:p w:rsidR="001F2BFE" w:rsidRDefault="001F2BFE" w:rsidP="001F2BFE">
            <w:r>
              <w:t>-</w:t>
            </w:r>
            <w:proofErr w:type="spellStart"/>
            <w:r>
              <w:t>Gans</w:t>
            </w:r>
            <w:proofErr w:type="spellEnd"/>
            <w:r>
              <w:t xml:space="preserve"> Herbert J., 1980, </w:t>
            </w:r>
            <w:proofErr w:type="spellStart"/>
            <w:r>
              <w:rPr>
                <w:i/>
              </w:rPr>
              <w:t>Deciding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What’s</w:t>
            </w:r>
            <w:proofErr w:type="spellEnd"/>
            <w:r>
              <w:rPr>
                <w:i/>
              </w:rPr>
              <w:t xml:space="preserve"> News, New York, </w:t>
            </w:r>
            <w:r>
              <w:t>Random House</w:t>
            </w:r>
          </w:p>
          <w:p w:rsidR="001F2BFE" w:rsidRDefault="001F2BFE" w:rsidP="001F2BFE">
            <w:r>
              <w:t>-</w:t>
            </w:r>
            <w:proofErr w:type="spellStart"/>
            <w:r>
              <w:t>Glasser</w:t>
            </w:r>
            <w:proofErr w:type="spellEnd"/>
            <w:r>
              <w:t xml:space="preserve"> Theodore L., 2000, </w:t>
            </w:r>
            <w:r>
              <w:rPr>
                <w:i/>
              </w:rPr>
              <w:t xml:space="preserve">Play and the </w:t>
            </w:r>
            <w:proofErr w:type="spellStart"/>
            <w:r>
              <w:rPr>
                <w:i/>
              </w:rPr>
              <w:t>Power</w:t>
            </w:r>
            <w:proofErr w:type="spellEnd"/>
            <w:r>
              <w:rPr>
                <w:i/>
              </w:rPr>
              <w:t xml:space="preserve"> of News, </w:t>
            </w:r>
            <w:r>
              <w:t>in “</w:t>
            </w:r>
            <w:proofErr w:type="spellStart"/>
            <w:r>
              <w:t>Journalism</w:t>
            </w:r>
            <w:proofErr w:type="spellEnd"/>
            <w:r>
              <w:t>” n.1 April 2000</w:t>
            </w:r>
          </w:p>
          <w:p w:rsidR="001F2BFE" w:rsidRDefault="001F2BFE" w:rsidP="001F2BFE">
            <w:r>
              <w:t>-</w:t>
            </w:r>
            <w:proofErr w:type="spellStart"/>
            <w:r>
              <w:t>Gozzini</w:t>
            </w:r>
            <w:proofErr w:type="spellEnd"/>
            <w:r>
              <w:t xml:space="preserve"> Giovanni, 2000, </w:t>
            </w:r>
            <w:r>
              <w:rPr>
                <w:i/>
              </w:rPr>
              <w:t xml:space="preserve">Storia del giornalismo, </w:t>
            </w:r>
            <w:r>
              <w:t>Milano, Bruno Mondatori</w:t>
            </w:r>
          </w:p>
          <w:p w:rsidR="001F2BFE" w:rsidRDefault="001F2BFE" w:rsidP="001F2BFE">
            <w:r>
              <w:t>-</w:t>
            </w:r>
            <w:proofErr w:type="spellStart"/>
            <w:r>
              <w:t>Kovach</w:t>
            </w:r>
            <w:proofErr w:type="spellEnd"/>
            <w:r>
              <w:t xml:space="preserve"> Bill, </w:t>
            </w:r>
            <w:proofErr w:type="spellStart"/>
            <w:r>
              <w:t>Rosentstiel</w:t>
            </w:r>
            <w:proofErr w:type="spellEnd"/>
            <w:r>
              <w:t xml:space="preserve"> Tom, 2000, </w:t>
            </w: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Elementsof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Jpurnalism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New York, Crown </w:t>
            </w:r>
            <w:proofErr w:type="spellStart"/>
            <w:r>
              <w:t>Publishers</w:t>
            </w:r>
            <w:proofErr w:type="spellEnd"/>
          </w:p>
          <w:p w:rsidR="001F2BFE" w:rsidRPr="001F2BFE" w:rsidRDefault="001F2BFE" w:rsidP="001F2BFE">
            <w:r>
              <w:t>-</w:t>
            </w:r>
            <w:proofErr w:type="spellStart"/>
            <w:r>
              <w:t>Schudson</w:t>
            </w:r>
            <w:proofErr w:type="spellEnd"/>
            <w:r>
              <w:t xml:space="preserve"> Michael, 1999, </w:t>
            </w: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Power</w:t>
            </w:r>
            <w:proofErr w:type="spellEnd"/>
            <w:r>
              <w:rPr>
                <w:i/>
              </w:rPr>
              <w:t xml:space="preserve"> of News, </w:t>
            </w:r>
            <w:r>
              <w:t xml:space="preserve">Cambridge (Ma) and </w:t>
            </w:r>
            <w:proofErr w:type="spellStart"/>
            <w:r>
              <w:t>London</w:t>
            </w:r>
            <w:proofErr w:type="spellEnd"/>
            <w:r>
              <w:t xml:space="preserve">, Harvard </w:t>
            </w:r>
            <w:proofErr w:type="spellStart"/>
            <w:r>
              <w:t>University</w:t>
            </w:r>
            <w:proofErr w:type="spellEnd"/>
            <w:r>
              <w:t xml:space="preserve"> Press</w:t>
            </w:r>
          </w:p>
          <w:p w:rsidR="001F2BFE" w:rsidRDefault="001F2BFE" w:rsidP="001F2BFE">
            <w:r>
              <w:t>-</w:t>
            </w:r>
            <w:proofErr w:type="spellStart"/>
            <w:r>
              <w:t>Schudson</w:t>
            </w:r>
            <w:proofErr w:type="spellEnd"/>
            <w:r>
              <w:t xml:space="preserve"> Michael, 1998, </w:t>
            </w: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Good</w:t>
            </w:r>
            <w:proofErr w:type="spellEnd"/>
            <w:r>
              <w:rPr>
                <w:i/>
              </w:rPr>
              <w:t xml:space="preserve"> Citizen, </w:t>
            </w:r>
            <w:r>
              <w:t xml:space="preserve">Cambridge (Ma) and </w:t>
            </w:r>
            <w:proofErr w:type="spellStart"/>
            <w:r>
              <w:t>London</w:t>
            </w:r>
            <w:proofErr w:type="spellEnd"/>
            <w:r>
              <w:t xml:space="preserve">, Harvard </w:t>
            </w:r>
            <w:proofErr w:type="spellStart"/>
            <w:r>
              <w:t>University</w:t>
            </w:r>
            <w:proofErr w:type="spellEnd"/>
            <w:r>
              <w:t xml:space="preserve"> Press</w:t>
            </w:r>
          </w:p>
          <w:p w:rsidR="001F2BFE" w:rsidRPr="001F2BFE" w:rsidRDefault="001F2BFE" w:rsidP="001F2BFE">
            <w:r>
              <w:t xml:space="preserve">- Volli Ugo, 1994, </w:t>
            </w:r>
            <w:r>
              <w:rPr>
                <w:i/>
              </w:rPr>
              <w:t xml:space="preserve">Il libro della comunicazione, </w:t>
            </w:r>
            <w:r>
              <w:t xml:space="preserve">Milano, Il Saggiatore </w:t>
            </w:r>
          </w:p>
        </w:tc>
        <w:tc>
          <w:tcPr>
            <w:tcW w:w="4814" w:type="dxa"/>
          </w:tcPr>
          <w:p w:rsidR="001F2BFE" w:rsidRDefault="001F2BFE" w:rsidP="001F2BFE">
            <w:r>
              <w:t>Pagina iniziale-pagina finale</w:t>
            </w:r>
          </w:p>
          <w:p w:rsidR="001F2BFE" w:rsidRPr="001F2BFE" w:rsidRDefault="001F2BFE">
            <w:pPr>
              <w:rPr>
                <w:b/>
              </w:rPr>
            </w:pPr>
            <w:r w:rsidRPr="001F2BFE">
              <w:rPr>
                <w:b/>
              </w:rPr>
              <w:t>149</w:t>
            </w:r>
          </w:p>
        </w:tc>
      </w:tr>
    </w:tbl>
    <w:p w:rsidR="001F2BFE" w:rsidRDefault="001F2BFE"/>
    <w:p w:rsidR="006B29AE" w:rsidRPr="001F2BFE" w:rsidRDefault="006B29AE" w:rsidP="001F2BFE">
      <w:pPr>
        <w:pStyle w:val="Citazioneintensa"/>
        <w:ind w:left="0"/>
        <w:jc w:val="left"/>
        <w:rPr>
          <w:color w:val="auto"/>
          <w:sz w:val="16"/>
        </w:rPr>
      </w:pPr>
      <w:r w:rsidRPr="001F2BFE">
        <w:rPr>
          <w:color w:val="auto"/>
          <w:sz w:val="28"/>
        </w:rPr>
        <w:t xml:space="preserve">Annuario della Stampa Sarda       </w:t>
      </w:r>
      <w:r w:rsidRPr="001F2BFE">
        <w:rPr>
          <w:b/>
          <w:i w:val="0"/>
          <w:color w:val="auto"/>
        </w:rPr>
        <w:t xml:space="preserve">151-311 </w:t>
      </w:r>
      <w:r w:rsidR="001F2BFE">
        <w:rPr>
          <w:b/>
          <w:i w:val="0"/>
          <w:color w:val="auto"/>
        </w:rPr>
        <w:t xml:space="preserve">                                </w:t>
      </w:r>
      <w:r w:rsidRPr="001F2BFE">
        <w:rPr>
          <w:b/>
          <w:i w:val="0"/>
          <w:color w:val="auto"/>
          <w:sz w:val="16"/>
        </w:rPr>
        <w:t>dati agg</w:t>
      </w:r>
      <w:r w:rsidR="001F2BFE" w:rsidRPr="001F2BFE">
        <w:rPr>
          <w:b/>
          <w:i w:val="0"/>
          <w:color w:val="auto"/>
          <w:sz w:val="16"/>
        </w:rPr>
        <w:t>iornati al</w:t>
      </w:r>
      <w:r w:rsidRPr="001F2BFE">
        <w:rPr>
          <w:b/>
          <w:i w:val="0"/>
          <w:color w:val="auto"/>
          <w:sz w:val="16"/>
        </w:rPr>
        <w:t xml:space="preserve"> dicembre 2001</w:t>
      </w:r>
    </w:p>
    <w:p w:rsidR="001F2BFE" w:rsidRDefault="001F2BFE" w:rsidP="001F2BFE">
      <w:r>
        <w:t>Le organizzazioni della Stampa</w:t>
      </w:r>
    </w:p>
    <w:p w:rsidR="001F2BFE" w:rsidRDefault="001F2BFE" w:rsidP="001F2BFE">
      <w:r>
        <w:t>Elenco giornalisti professionisti</w:t>
      </w:r>
    </w:p>
    <w:p w:rsidR="001F2BFE" w:rsidRDefault="001F2BFE" w:rsidP="001F2BFE">
      <w:r>
        <w:t>Elenco giornalisti praticanti</w:t>
      </w:r>
    </w:p>
    <w:p w:rsidR="001F2BFE" w:rsidRDefault="001F2BFE" w:rsidP="001F2BFE">
      <w:r>
        <w:t>Elenco giornalisti pubblicisti</w:t>
      </w:r>
    </w:p>
    <w:p w:rsidR="001F2BFE" w:rsidRDefault="001F2BFE" w:rsidP="001F2BFE">
      <w:r>
        <w:t>Elenco speciale</w:t>
      </w:r>
    </w:p>
    <w:p w:rsidR="001F2BFE" w:rsidRDefault="001F2BFE" w:rsidP="001F2BFE">
      <w:r>
        <w:t>Quotidiani</w:t>
      </w:r>
    </w:p>
    <w:p w:rsidR="001F2BFE" w:rsidRDefault="001F2BFE" w:rsidP="001F2BFE">
      <w:r>
        <w:t>Agenzie di stampa</w:t>
      </w:r>
    </w:p>
    <w:p w:rsidR="001F2BFE" w:rsidRDefault="001F2BFE" w:rsidP="001F2BFE">
      <w:r>
        <w:t>Corrispondenti nazionali</w:t>
      </w:r>
    </w:p>
    <w:p w:rsidR="001F2BFE" w:rsidRDefault="001F2BFE" w:rsidP="001F2BFE">
      <w:r>
        <w:t>TV e Radio</w:t>
      </w:r>
    </w:p>
    <w:p w:rsidR="001F2BFE" w:rsidRDefault="001F2BFE" w:rsidP="001F2BFE">
      <w:r>
        <w:t>Periodici</w:t>
      </w:r>
    </w:p>
    <w:p w:rsidR="001F2BFE" w:rsidRDefault="001F2BFE" w:rsidP="001F2BFE">
      <w:r>
        <w:t>Addetti e Uffici Stampa, Pubbliche relazioni o Relazioni esterne</w:t>
      </w:r>
    </w:p>
    <w:p w:rsidR="006B29AE" w:rsidRPr="001F2BFE" w:rsidRDefault="001F2BFE" w:rsidP="001F2BFE">
      <w:r>
        <w:t>Organizzazioni sindacali e professionali</w:t>
      </w:r>
    </w:p>
    <w:p w:rsidR="006B29AE" w:rsidRDefault="006B29AE" w:rsidP="001F2BFE">
      <w:pPr>
        <w:pStyle w:val="Citazioneintensa"/>
        <w:ind w:left="0"/>
        <w:jc w:val="left"/>
        <w:rPr>
          <w:b/>
          <w:i w:val="0"/>
          <w:color w:val="auto"/>
        </w:rPr>
      </w:pPr>
      <w:r w:rsidRPr="001F2BFE">
        <w:rPr>
          <w:color w:val="auto"/>
          <w:sz w:val="28"/>
        </w:rPr>
        <w:t xml:space="preserve">Annuario della Sardegna       </w:t>
      </w:r>
      <w:r w:rsidRPr="001F2BFE">
        <w:rPr>
          <w:b/>
          <w:i w:val="0"/>
          <w:color w:val="auto"/>
        </w:rPr>
        <w:t>313-347</w:t>
      </w:r>
    </w:p>
    <w:p w:rsidR="001F2BFE" w:rsidRDefault="001F2BFE" w:rsidP="001F2BFE">
      <w:r>
        <w:lastRenderedPageBreak/>
        <w:t>Presidenza della Giunta Regionale e Assessorati</w:t>
      </w:r>
    </w:p>
    <w:p w:rsidR="001F2BFE" w:rsidRDefault="001F2BFE" w:rsidP="001F2BFE">
      <w:r>
        <w:t>Amministrazioni di interesse pubblico</w:t>
      </w:r>
    </w:p>
    <w:p w:rsidR="001F2BFE" w:rsidRDefault="001F2BFE" w:rsidP="001F2BFE">
      <w:r>
        <w:t>Amministrazioni provinciali</w:t>
      </w:r>
    </w:p>
    <w:p w:rsidR="001F2BFE" w:rsidRDefault="001F2BFE" w:rsidP="001F2BFE">
      <w:r>
        <w:t>Presidenza della Repubblica</w:t>
      </w:r>
    </w:p>
    <w:p w:rsidR="001F2BFE" w:rsidRDefault="001F2BFE" w:rsidP="001F2BFE">
      <w:r>
        <w:t>Senato e Camera</w:t>
      </w:r>
    </w:p>
    <w:p w:rsidR="001F2BFE" w:rsidRDefault="001F2BFE" w:rsidP="001F2BFE">
      <w:r>
        <w:t>Governo e Ministeri</w:t>
      </w:r>
    </w:p>
    <w:p w:rsidR="001F2BFE" w:rsidRPr="003C0427" w:rsidRDefault="001F2BFE" w:rsidP="001F2BFE">
      <w:pPr>
        <w:rPr>
          <w:b/>
        </w:rPr>
      </w:pPr>
      <w:r w:rsidRPr="003C0427">
        <w:rPr>
          <w:b/>
        </w:rPr>
        <w:t>Federazioni, Associazioni e Circoli degli Emigrati sardi</w:t>
      </w:r>
    </w:p>
    <w:p w:rsidR="001F2BFE" w:rsidRPr="001F2BFE" w:rsidRDefault="001F2BFE" w:rsidP="001F2BFE"/>
    <w:sectPr w:rsidR="001F2BFE" w:rsidRPr="001F2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AE"/>
    <w:rsid w:val="00013535"/>
    <w:rsid w:val="00047CEE"/>
    <w:rsid w:val="001F2BFE"/>
    <w:rsid w:val="006B29AE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D2DB2-CA3E-411E-B959-B257CF4E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9AE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29A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29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29AE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2020-12-04T10:37:00Z</dcterms:created>
  <dcterms:modified xsi:type="dcterms:W3CDTF">2021-01-18T12:34:00Z</dcterms:modified>
</cp:coreProperties>
</file>